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5B75" w14:textId="6487B6FC" w:rsidR="00217B78" w:rsidRDefault="00286BBC" w:rsidP="000A793B">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E86804" w:rsidRPr="00E86804">
            <w:rPr>
              <w:b/>
              <w:bCs/>
              <w:noProof/>
              <w:color w:val="041425" w:themeColor="text1"/>
              <w:sz w:val="46"/>
              <w:szCs w:val="46"/>
              <w:lang w:eastAsia="en-GB"/>
            </w:rPr>
            <mc:AlternateContent>
              <mc:Choice Requires="wps">
                <w:drawing>
                  <wp:anchor distT="0" distB="0" distL="114300" distR="114300" simplePos="0" relativeHeight="251658240" behindDoc="0" locked="0" layoutInCell="1" allowOverlap="1" wp14:anchorId="2B5090C6" wp14:editId="76E0204E">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v:line id="Straight Connector 2"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51fb [3044]" from="-.3pt,8.05pt" to="529.6pt,8.05pt" w14:anchorId="54A1B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"/>
                </w:pict>
              </mc:Fallback>
            </mc:AlternateContent>
          </w:r>
        </w:sdtContent>
      </w:sdt>
    </w:p>
    <w:p w14:paraId="6EA435C6" w14:textId="77777777" w:rsidR="00464E40" w:rsidRDefault="00464E40" w:rsidP="008D4068">
      <w:pPr>
        <w:shd w:val="clear" w:color="auto" w:fill="FFFFFF" w:themeFill="background1"/>
        <w:rPr>
          <w:rStyle w:val="Strong"/>
          <w:szCs w:val="18"/>
        </w:rPr>
      </w:pPr>
    </w:p>
    <w:p w14:paraId="76252C6B" w14:textId="77777777" w:rsidR="00464E40" w:rsidRPr="00464E40" w:rsidRDefault="00464E40" w:rsidP="008D4068">
      <w:pPr>
        <w:shd w:val="clear" w:color="auto" w:fill="FFFFFF" w:themeFill="background1"/>
        <w:rPr>
          <w:b/>
          <w:bCs/>
          <w:color w:val="041425" w:themeColor="text1"/>
          <w:szCs w:val="18"/>
        </w:rPr>
      </w:pPr>
    </w:p>
    <w:p w14:paraId="6D3D4E2D" w14:textId="6063C3EB" w:rsidR="00124C9C" w:rsidRDefault="00E20B3C" w:rsidP="004D4723">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sidR="00B6715F">
        <w:rPr>
          <w:b/>
          <w:bCs/>
          <w:color w:val="5161FC" w:themeColor="accent1"/>
          <w:sz w:val="32"/>
          <w:szCs w:val="32"/>
        </w:rPr>
        <w:t>R</w:t>
      </w:r>
      <w:r w:rsidRPr="000A793B">
        <w:rPr>
          <w:b/>
          <w:bCs/>
          <w:color w:val="5161FC" w:themeColor="accent1"/>
          <w:sz w:val="32"/>
          <w:szCs w:val="32"/>
        </w:rPr>
        <w:t xml:space="preserve">equest </w:t>
      </w:r>
      <w:r w:rsidR="00B6715F">
        <w:rPr>
          <w:b/>
          <w:bCs/>
          <w:color w:val="5161FC" w:themeColor="accent1"/>
          <w:sz w:val="32"/>
          <w:szCs w:val="32"/>
        </w:rPr>
        <w:t>F</w:t>
      </w:r>
      <w:r w:rsidRPr="000A793B">
        <w:rPr>
          <w:b/>
          <w:bCs/>
          <w:color w:val="5161FC" w:themeColor="accent1"/>
          <w:sz w:val="32"/>
          <w:szCs w:val="32"/>
        </w:rPr>
        <w:t>orm</w:t>
      </w:r>
    </w:p>
    <w:p w14:paraId="6E5FFACA" w14:textId="77777777" w:rsidR="004D4723" w:rsidRPr="004D4723" w:rsidRDefault="004D4723" w:rsidP="004D4723">
      <w:pPr>
        <w:shd w:val="clear" w:color="auto" w:fill="FFFFFF" w:themeFill="background1"/>
        <w:spacing w:line="240" w:lineRule="auto"/>
        <w:rPr>
          <w:b/>
          <w:bCs/>
          <w:color w:val="5161FC" w:themeColor="accent1"/>
          <w:sz w:val="32"/>
          <w:szCs w:val="32"/>
        </w:rPr>
      </w:pPr>
    </w:p>
    <w:p w14:paraId="0DE800F9" w14:textId="77777777" w:rsidR="00FE2312" w:rsidRDefault="00FE2312" w:rsidP="004D4723">
      <w:pPr>
        <w:pStyle w:val="Heading2"/>
        <w:numPr>
          <w:ilvl w:val="0"/>
          <w:numId w:val="0"/>
        </w:numPr>
        <w:rPr>
          <w:rFonts w:asciiTheme="minorHAnsi" w:hAnsiTheme="minorHAnsi" w:cstheme="minorHAnsi"/>
          <w:sz w:val="24"/>
          <w:szCs w:val="24"/>
        </w:rPr>
      </w:pPr>
    </w:p>
    <w:p w14:paraId="5BA0A257" w14:textId="7170C2A4" w:rsidR="004D4723" w:rsidRPr="004D4723" w:rsidRDefault="004D4723" w:rsidP="004D4723">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Change Request details</w:t>
      </w:r>
    </w:p>
    <w:tbl>
      <w:tblPr>
        <w:tblStyle w:val="ElexonBasicTable"/>
        <w:tblW w:w="0" w:type="auto"/>
        <w:tblInd w:w="10" w:type="dxa"/>
        <w:tblLook w:val="04A0" w:firstRow="1" w:lastRow="0" w:firstColumn="1" w:lastColumn="0" w:noHBand="0" w:noVBand="1"/>
      </w:tblPr>
      <w:tblGrid>
        <w:gridCol w:w="3813"/>
        <w:gridCol w:w="3827"/>
        <w:gridCol w:w="1417"/>
        <w:gridCol w:w="1469"/>
      </w:tblGrid>
      <w:tr w:rsidR="004D4723" w:rsidRPr="00DF7C48" w14:paraId="32EAA4D6" w14:textId="77777777" w:rsidTr="0EE7F9B1">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2" w:themeFillShade="D9"/>
          </w:tcPr>
          <w:p w14:paraId="3C80C3F7" w14:textId="77777777" w:rsidR="004D4723" w:rsidRPr="00DF7C48" w:rsidRDefault="004D4723" w:rsidP="005A4D7B">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4D4723" w:rsidRPr="00DF7C48" w14:paraId="299107F3" w14:textId="77777777" w:rsidTr="0EE7F9B1">
        <w:tc>
          <w:tcPr>
            <w:tcW w:w="3813" w:type="dxa"/>
            <w:tcBorders>
              <w:left w:val="single" w:sz="4" w:space="0" w:color="auto"/>
              <w:right w:val="single" w:sz="4" w:space="0" w:color="auto"/>
            </w:tcBorders>
            <w:shd w:val="clear" w:color="auto" w:fill="F2F2F2" w:themeFill="background2" w:themeFillShade="F2"/>
          </w:tcPr>
          <w:p w14:paraId="6EC271DE" w14:textId="77777777" w:rsidR="004D4723" w:rsidRPr="00DF7C48" w:rsidRDefault="004D4723" w:rsidP="005A4D7B">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34974078" w14:textId="332E02D4" w:rsidR="004D4723" w:rsidRPr="001C3529" w:rsidRDefault="00F10B99" w:rsidP="0EE7F9B1">
            <w:pPr>
              <w:pStyle w:val="MHHSBody"/>
              <w:rPr>
                <w:color w:val="808080" w:themeColor="background1" w:themeShade="80"/>
              </w:rPr>
            </w:pPr>
            <w:r>
              <w:rPr>
                <w:color w:val="041425" w:themeColor="text2"/>
              </w:rPr>
              <w:t xml:space="preserve">Enhancements to the </w:t>
            </w:r>
            <w:r w:rsidR="00E4411F" w:rsidRPr="0EE7F9B1">
              <w:rPr>
                <w:color w:val="041425" w:themeColor="text2"/>
              </w:rPr>
              <w:t>Change</w:t>
            </w:r>
            <w:r w:rsidR="271C14B3" w:rsidRPr="0EE7F9B1">
              <w:rPr>
                <w:color w:val="041425" w:themeColor="text2"/>
              </w:rPr>
              <w:t xml:space="preserve"> Control </w:t>
            </w:r>
            <w:r>
              <w:rPr>
                <w:color w:val="041425" w:themeColor="text2"/>
              </w:rPr>
              <w:t>Approach</w:t>
            </w:r>
          </w:p>
        </w:tc>
      </w:tr>
      <w:tr w:rsidR="004D4723" w:rsidRPr="00DF7C48" w14:paraId="0B95FA46" w14:textId="77777777" w:rsidTr="0EE7F9B1">
        <w:tc>
          <w:tcPr>
            <w:tcW w:w="3813" w:type="dxa"/>
            <w:tcBorders>
              <w:left w:val="single" w:sz="4" w:space="0" w:color="auto"/>
              <w:right w:val="single" w:sz="4" w:space="0" w:color="auto"/>
            </w:tcBorders>
            <w:shd w:val="clear" w:color="auto" w:fill="F2F2F2" w:themeFill="background2" w:themeFillShade="F2"/>
          </w:tcPr>
          <w:p w14:paraId="3BEAAC46" w14:textId="77777777" w:rsidR="004D4723" w:rsidRPr="00DF7C48" w:rsidRDefault="004D4723" w:rsidP="005A4D7B">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34DFDFB5" w14:textId="7044CD8B" w:rsidR="004D4723" w:rsidRPr="001C3529" w:rsidRDefault="00E4411F" w:rsidP="0EE7F9B1">
            <w:pPr>
              <w:pStyle w:val="MHHSBody"/>
            </w:pPr>
            <w:r w:rsidRPr="0EE7F9B1">
              <w:t>CR0</w:t>
            </w:r>
            <w:r w:rsidR="50D22E21" w:rsidRPr="0EE7F9B1">
              <w:t>26</w:t>
            </w:r>
          </w:p>
        </w:tc>
      </w:tr>
      <w:tr w:rsidR="004D4723" w:rsidRPr="00DF7C48" w14:paraId="287C3449" w14:textId="77777777" w:rsidTr="0EE7F9B1">
        <w:tc>
          <w:tcPr>
            <w:tcW w:w="3813" w:type="dxa"/>
            <w:tcBorders>
              <w:left w:val="single" w:sz="4" w:space="0" w:color="auto"/>
              <w:right w:val="single" w:sz="4" w:space="0" w:color="auto"/>
            </w:tcBorders>
            <w:shd w:val="clear" w:color="auto" w:fill="F2F2F2" w:themeFill="background2" w:themeFillShade="F2"/>
          </w:tcPr>
          <w:p w14:paraId="13AF08E7" w14:textId="77777777" w:rsidR="004D4723" w:rsidRPr="00DF7C48" w:rsidRDefault="004D4723" w:rsidP="005A4D7B">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3CF5459C" w14:textId="52904C9B" w:rsidR="004D4723" w:rsidRPr="001C3529" w:rsidRDefault="00201C6E" w:rsidP="005A4D7B">
            <w:pPr>
              <w:pStyle w:val="MHHSBody"/>
              <w:rPr>
                <w:rFonts w:cstheme="minorHAnsi"/>
                <w:szCs w:val="20"/>
              </w:rPr>
            </w:pPr>
            <w:r w:rsidRPr="001C3529">
              <w:rPr>
                <w:rFonts w:cstheme="minorHAnsi"/>
                <w:szCs w:val="20"/>
              </w:rPr>
              <w:t>N</w:t>
            </w:r>
            <w:r w:rsidRPr="001C3529">
              <w:rPr>
                <w:rFonts w:cstheme="minorHAnsi"/>
              </w:rPr>
              <w:t>/</w:t>
            </w:r>
            <w:r w:rsidR="006710C3">
              <w:rPr>
                <w:rFonts w:cstheme="minorHAnsi"/>
              </w:rPr>
              <w:t>A</w:t>
            </w:r>
          </w:p>
        </w:tc>
      </w:tr>
      <w:tr w:rsidR="004D4723" w:rsidRPr="00DF7C48" w14:paraId="1E28EE4E" w14:textId="77777777" w:rsidTr="0EE7F9B1">
        <w:tc>
          <w:tcPr>
            <w:tcW w:w="3813" w:type="dxa"/>
            <w:tcBorders>
              <w:left w:val="single" w:sz="4" w:space="0" w:color="auto"/>
              <w:right w:val="single" w:sz="4" w:space="0" w:color="auto"/>
            </w:tcBorders>
            <w:shd w:val="clear" w:color="auto" w:fill="F2F2F2" w:themeFill="background2" w:themeFillShade="F2"/>
          </w:tcPr>
          <w:p w14:paraId="3FEE9A5A" w14:textId="77777777" w:rsidR="004D4723" w:rsidRPr="00DF7C48" w:rsidRDefault="004D4723" w:rsidP="005A4D7B">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3FA453A0" w14:textId="04D7AFED" w:rsidR="004D4723" w:rsidRPr="001C3529" w:rsidRDefault="00201C6E" w:rsidP="005A4D7B">
            <w:pPr>
              <w:pStyle w:val="MHHSBody"/>
              <w:rPr>
                <w:rFonts w:cstheme="minorHAnsi"/>
                <w:szCs w:val="20"/>
              </w:rPr>
            </w:pPr>
            <w:r w:rsidRPr="001C3529">
              <w:rPr>
                <w:rFonts w:cstheme="minorHAnsi"/>
                <w:szCs w:val="20"/>
              </w:rPr>
              <w:t>N</w:t>
            </w:r>
            <w:r w:rsidRPr="001C3529">
              <w:rPr>
                <w:rFonts w:cstheme="minorHAnsi"/>
              </w:rPr>
              <w:t>/</w:t>
            </w:r>
            <w:r w:rsidR="006710C3">
              <w:rPr>
                <w:rFonts w:cstheme="minorHAnsi"/>
              </w:rPr>
              <w:t>A</w:t>
            </w:r>
          </w:p>
        </w:tc>
      </w:tr>
      <w:tr w:rsidR="004D4723" w:rsidRPr="00DF7C48" w14:paraId="60F9847C" w14:textId="77777777" w:rsidTr="0EE7F9B1">
        <w:trPr>
          <w:trHeight w:val="340"/>
        </w:trPr>
        <w:tc>
          <w:tcPr>
            <w:tcW w:w="3813" w:type="dxa"/>
            <w:tcBorders>
              <w:left w:val="single" w:sz="4" w:space="0" w:color="auto"/>
              <w:right w:val="single" w:sz="4" w:space="0" w:color="auto"/>
            </w:tcBorders>
            <w:shd w:val="clear" w:color="auto" w:fill="F2F2F2" w:themeFill="background2" w:themeFillShade="F2"/>
          </w:tcPr>
          <w:p w14:paraId="234ADD43" w14:textId="77777777" w:rsidR="004D4723" w:rsidRPr="00DF7C48" w:rsidRDefault="004D4723" w:rsidP="005A4D7B">
            <w:pPr>
              <w:pStyle w:val="MHHSBody"/>
              <w:rPr>
                <w:rFonts w:cstheme="minorHAnsi"/>
                <w:szCs w:val="20"/>
              </w:rPr>
            </w:pPr>
            <w:r w:rsidRPr="00DF7C48">
              <w:rPr>
                <w:rFonts w:cstheme="minorHAnsi"/>
                <w:szCs w:val="20"/>
              </w:rPr>
              <w:t>Change Raiser</w:t>
            </w:r>
          </w:p>
        </w:tc>
        <w:tc>
          <w:tcPr>
            <w:tcW w:w="3827" w:type="dxa"/>
            <w:tcBorders>
              <w:left w:val="single" w:sz="4" w:space="0" w:color="auto"/>
              <w:right w:val="single" w:sz="4" w:space="0" w:color="auto"/>
            </w:tcBorders>
          </w:tcPr>
          <w:p w14:paraId="0A170C4A" w14:textId="2B18B720" w:rsidR="004D4723" w:rsidRPr="001C3529" w:rsidRDefault="00E4411F" w:rsidP="005A4D7B">
            <w:pPr>
              <w:pStyle w:val="MHHSBody"/>
              <w:rPr>
                <w:rFonts w:cstheme="minorHAnsi"/>
                <w:szCs w:val="20"/>
              </w:rPr>
            </w:pPr>
            <w:r w:rsidRPr="001C3529">
              <w:rPr>
                <w:rFonts w:cstheme="minorHAnsi"/>
                <w:szCs w:val="20"/>
              </w:rPr>
              <w:t>Alex Whiteman</w:t>
            </w:r>
            <w:r w:rsidR="001C3529">
              <w:rPr>
                <w:rFonts w:cstheme="minorHAnsi"/>
                <w:szCs w:val="20"/>
              </w:rPr>
              <w:t xml:space="preserve"> (MHHS Programme)</w:t>
            </w:r>
          </w:p>
        </w:tc>
        <w:tc>
          <w:tcPr>
            <w:tcW w:w="1417" w:type="dxa"/>
            <w:tcBorders>
              <w:left w:val="single" w:sz="4" w:space="0" w:color="auto"/>
              <w:right w:val="single" w:sz="4" w:space="0" w:color="auto"/>
            </w:tcBorders>
          </w:tcPr>
          <w:p w14:paraId="313F2828" w14:textId="77777777" w:rsidR="004D4723" w:rsidRPr="001C3529" w:rsidRDefault="004D4723" w:rsidP="005A4D7B">
            <w:pPr>
              <w:pStyle w:val="MHHSBody"/>
              <w:rPr>
                <w:rFonts w:cstheme="minorHAnsi"/>
                <w:szCs w:val="20"/>
              </w:rPr>
            </w:pPr>
            <w:r w:rsidRPr="001C3529">
              <w:rPr>
                <w:rFonts w:cstheme="minorHAnsi"/>
                <w:szCs w:val="20"/>
              </w:rPr>
              <w:t>Date raised:</w:t>
            </w:r>
          </w:p>
        </w:tc>
        <w:tc>
          <w:tcPr>
            <w:tcW w:w="1469" w:type="dxa"/>
            <w:tcBorders>
              <w:left w:val="single" w:sz="4" w:space="0" w:color="auto"/>
              <w:right w:val="single" w:sz="4" w:space="0" w:color="auto"/>
            </w:tcBorders>
          </w:tcPr>
          <w:p w14:paraId="5EF465FD" w14:textId="1828C999" w:rsidR="00393377" w:rsidRPr="001C3529" w:rsidRDefault="3C5079FB" w:rsidP="0EE7F9B1">
            <w:pPr>
              <w:pStyle w:val="MHHSBody"/>
            </w:pPr>
            <w:r w:rsidRPr="0EE7F9B1">
              <w:t>28</w:t>
            </w:r>
            <w:r w:rsidR="00E4411F" w:rsidRPr="0EE7F9B1">
              <w:t>/0</w:t>
            </w:r>
            <w:r w:rsidR="6B725911" w:rsidRPr="0EE7F9B1">
              <w:t>6</w:t>
            </w:r>
            <w:r w:rsidR="00E4411F" w:rsidRPr="0EE7F9B1">
              <w:t>/2023</w:t>
            </w:r>
          </w:p>
        </w:tc>
      </w:tr>
    </w:tbl>
    <w:p w14:paraId="15739EE1" w14:textId="77777777" w:rsidR="00393377" w:rsidRPr="00393377" w:rsidRDefault="00393377" w:rsidP="00393377">
      <w:pPr>
        <w:pStyle w:val="MHHSBody"/>
      </w:pPr>
    </w:p>
    <w:p w14:paraId="68976E2B" w14:textId="6CAAA2F0" w:rsidR="0038771D" w:rsidRDefault="00CD6BA8" w:rsidP="00CF7251">
      <w:pPr>
        <w:pStyle w:val="MHHSBody"/>
        <w:shd w:val="clear" w:color="auto" w:fill="FFFFFF" w:themeFill="background1"/>
        <w:rPr>
          <w:b/>
          <w:bCs/>
          <w:i/>
          <w:iCs/>
          <w:szCs w:val="20"/>
          <w:shd w:val="clear" w:color="auto" w:fill="FFFFFF" w:themeFill="background1"/>
        </w:rPr>
      </w:pPr>
      <w:r w:rsidRPr="00F94CF8">
        <w:rPr>
          <w:b/>
          <w:bCs/>
          <w:i/>
          <w:iCs/>
          <w:szCs w:val="20"/>
        </w:rPr>
        <w:t xml:space="preserve">For further guidance on how to complete this document please see the supporting Change Request Form Guidance for Programme Participants. The guidance will support raising a change and responding to a change request via Impact Assessment. </w:t>
      </w:r>
      <w:r w:rsidRPr="00F94CF8">
        <w:rPr>
          <w:b/>
          <w:bCs/>
          <w:i/>
          <w:iCs/>
          <w:szCs w:val="20"/>
          <w:shd w:val="clear" w:color="auto" w:fill="FFFFFF" w:themeFill="background1"/>
        </w:rPr>
        <w:t>The Change Raiser should consider sharing the draft Change Request Form with impacted programme parties, prior to submission to PM</w:t>
      </w:r>
      <w:r>
        <w:rPr>
          <w:b/>
          <w:bCs/>
          <w:i/>
          <w:iCs/>
          <w:szCs w:val="20"/>
          <w:shd w:val="clear" w:color="auto" w:fill="FFFFFF" w:themeFill="background1"/>
        </w:rPr>
        <w:t>O.</w:t>
      </w:r>
      <w:r w:rsidR="005F1DFE">
        <w:rPr>
          <w:b/>
          <w:bCs/>
          <w:i/>
          <w:iCs/>
          <w:szCs w:val="20"/>
          <w:shd w:val="clear" w:color="auto" w:fill="FFFFFF" w:themeFill="background1"/>
        </w:rPr>
        <w:t xml:space="preserve"> The guidance, as well as other key documents are referenced below</w:t>
      </w:r>
      <w:r w:rsidR="0065074D">
        <w:rPr>
          <w:b/>
          <w:bCs/>
          <w:i/>
          <w:iCs/>
          <w:szCs w:val="20"/>
          <w:shd w:val="clear" w:color="auto" w:fill="FFFFFF" w:themeFill="background1"/>
        </w:rPr>
        <w:t xml:space="preserve"> and can be found via the MHHS website.</w:t>
      </w:r>
    </w:p>
    <w:p w14:paraId="75F71F6F" w14:textId="77777777" w:rsidR="00CF7251" w:rsidRPr="00CF7251" w:rsidRDefault="00CF7251" w:rsidP="00CF7251">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65074D" w:rsidRPr="00DF7C48" w14:paraId="07C0FE52" w14:textId="77777777" w:rsidTr="0065074D">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1" w:themeFillShade="D9"/>
          </w:tcPr>
          <w:p w14:paraId="09323875" w14:textId="56A67200" w:rsidR="0065074D" w:rsidRPr="0065074D" w:rsidRDefault="007A4794" w:rsidP="00C82CFF">
            <w:pPr>
              <w:pStyle w:val="MHHSBody"/>
              <w:rPr>
                <w:rFonts w:cstheme="minorHAnsi"/>
                <w:szCs w:val="20"/>
              </w:rPr>
            </w:pPr>
            <w:r w:rsidRPr="00F94CF8">
              <w:rPr>
                <w:rFonts w:asciiTheme="minorHAnsi" w:hAnsiTheme="minorHAnsi" w:cstheme="minorHAnsi"/>
              </w:rPr>
              <w:t>Change Request to be read in conjunction with:</w:t>
            </w:r>
          </w:p>
        </w:tc>
      </w:tr>
      <w:tr w:rsidR="0065074D" w:rsidRPr="00DF7C48" w14:paraId="69AD1E31"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7B8BCE5F" w14:textId="0F6D64FD" w:rsidR="0065074D" w:rsidRPr="00DF7C48" w:rsidRDefault="0065074D" w:rsidP="00C82CFF">
            <w:pPr>
              <w:pStyle w:val="MHHSBody"/>
              <w:rPr>
                <w:rFonts w:cstheme="minorHAnsi"/>
                <w:szCs w:val="20"/>
              </w:rPr>
            </w:pPr>
            <w:r>
              <w:rPr>
                <w:rFonts w:cstheme="minorHAnsi"/>
                <w:szCs w:val="20"/>
              </w:rPr>
              <w:t>MHHS Change Request Form Guidance for Programme Participants</w:t>
            </w:r>
          </w:p>
        </w:tc>
      </w:tr>
      <w:tr w:rsidR="0065074D" w:rsidRPr="00DF7C48" w14:paraId="5F74FE83" w14:textId="77777777" w:rsidTr="0065074D">
        <w:trPr>
          <w:trHeight w:val="360"/>
        </w:trPr>
        <w:tc>
          <w:tcPr>
            <w:tcW w:w="10449" w:type="dxa"/>
            <w:tcBorders>
              <w:left w:val="single" w:sz="4" w:space="0" w:color="auto"/>
              <w:right w:val="single" w:sz="4" w:space="0" w:color="auto"/>
            </w:tcBorders>
            <w:shd w:val="clear" w:color="auto" w:fill="FFFFFF" w:themeFill="background1"/>
          </w:tcPr>
          <w:p w14:paraId="316C3324" w14:textId="7DEE38D4" w:rsidR="0065074D" w:rsidRPr="00DF7C48" w:rsidRDefault="0065074D" w:rsidP="00C82CFF">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65074D" w:rsidRPr="00DF7C48" w14:paraId="7FDC327E"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2654CC38" w14:textId="265D8613" w:rsidR="0065074D" w:rsidRPr="00DF7C48" w:rsidRDefault="0065074D" w:rsidP="00C82CFF">
            <w:pPr>
              <w:pStyle w:val="MHHSBody"/>
              <w:rPr>
                <w:rFonts w:cstheme="minorHAnsi"/>
                <w:szCs w:val="20"/>
              </w:rPr>
            </w:pPr>
            <w:r>
              <w:t>MHHS Governance Framework</w:t>
            </w:r>
          </w:p>
        </w:tc>
      </w:tr>
      <w:tr w:rsidR="0065074D" w:rsidRPr="00DF7C48" w14:paraId="081523B4" w14:textId="77777777" w:rsidTr="0065074D">
        <w:trPr>
          <w:trHeight w:val="341"/>
        </w:trPr>
        <w:tc>
          <w:tcPr>
            <w:tcW w:w="10449" w:type="dxa"/>
            <w:tcBorders>
              <w:left w:val="single" w:sz="4" w:space="0" w:color="auto"/>
              <w:right w:val="single" w:sz="4" w:space="0" w:color="auto"/>
            </w:tcBorders>
            <w:shd w:val="clear" w:color="auto" w:fill="FFFFFF" w:themeFill="background1"/>
          </w:tcPr>
          <w:p w14:paraId="377E99C9" w14:textId="6CED5F9D" w:rsidR="0065074D" w:rsidRPr="00DF7C48" w:rsidRDefault="0065074D" w:rsidP="00C82CFF">
            <w:pPr>
              <w:pStyle w:val="MHHSBody"/>
              <w:rPr>
                <w:rFonts w:cstheme="minorHAnsi"/>
                <w:szCs w:val="20"/>
              </w:rPr>
            </w:pPr>
            <w:r w:rsidRPr="00F94CF8">
              <w:rPr>
                <w:rFonts w:cstheme="minorHAnsi"/>
                <w:szCs w:val="20"/>
              </w:rPr>
              <w:t>Ofgem’s MHHS Transition Timetable</w:t>
            </w:r>
          </w:p>
        </w:tc>
      </w:tr>
    </w:tbl>
    <w:p w14:paraId="206A4924" w14:textId="5033FB73" w:rsidR="00A2154A" w:rsidRPr="00393377" w:rsidRDefault="00162CC1">
      <w:pPr>
        <w:spacing w:after="160" w:line="259" w:lineRule="auto"/>
        <w:rPr>
          <w:szCs w:val="20"/>
        </w:rPr>
      </w:pPr>
      <w:r>
        <w:rPr>
          <w:szCs w:val="20"/>
        </w:rPr>
        <w:br w:type="page"/>
      </w:r>
    </w:p>
    <w:p w14:paraId="35EC7EA6" w14:textId="2BA0EBC4" w:rsidR="008E2C3D" w:rsidRPr="008E2C3D" w:rsidRDefault="00CB0714" w:rsidP="008E2C3D">
      <w:pPr>
        <w:pStyle w:val="Heading3"/>
        <w:numPr>
          <w:ilvl w:val="0"/>
          <w:numId w:val="0"/>
        </w:numPr>
        <w:ind w:left="720" w:hanging="720"/>
        <w:rPr>
          <w:i/>
          <w:iCs/>
          <w:sz w:val="20"/>
          <w:szCs w:val="20"/>
        </w:rPr>
      </w:pPr>
      <w:r w:rsidRPr="000A793B">
        <w:rPr>
          <w:sz w:val="20"/>
          <w:szCs w:val="20"/>
        </w:rPr>
        <w:lastRenderedPageBreak/>
        <w:t>Part A – Description of proposed change</w:t>
      </w:r>
    </w:p>
    <w:p w14:paraId="09EE9334" w14:textId="28EFC6C1" w:rsidR="008E2C3D" w:rsidRDefault="008E2C3D" w:rsidP="008E2C3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7519F00D" w14:textId="21A60260" w:rsidR="00147E8F" w:rsidRPr="008E2C3D" w:rsidRDefault="00147E8F" w:rsidP="008E2C3D">
      <w:pPr>
        <w:pStyle w:val="MHHSBody"/>
        <w:rPr>
          <w:b/>
          <w:bCs/>
          <w:i/>
          <w:iCs/>
        </w:rPr>
      </w:pPr>
    </w:p>
    <w:tbl>
      <w:tblPr>
        <w:tblStyle w:val="ElexonBasicTable"/>
        <w:tblW w:w="10762" w:type="dxa"/>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5323"/>
        <w:gridCol w:w="5439"/>
      </w:tblGrid>
      <w:tr w:rsidR="009D5B37" w14:paraId="5860EBB2" w14:textId="77777777" w:rsidTr="00891A3C">
        <w:trPr>
          <w:cnfStyle w:val="100000000000" w:firstRow="1" w:lastRow="0" w:firstColumn="0" w:lastColumn="0" w:oddVBand="0" w:evenVBand="0" w:oddHBand="0" w:evenHBand="0" w:firstRowFirstColumn="0" w:firstRowLastColumn="0" w:lastRowFirstColumn="0" w:lastRowLastColumn="0"/>
          <w:trHeight w:val="549"/>
        </w:trPr>
        <w:tc>
          <w:tcPr>
            <w:tcW w:w="10762" w:type="dxa"/>
            <w:gridSpan w:val="2"/>
            <w:shd w:val="clear" w:color="auto" w:fill="D9D9D9" w:themeFill="background2" w:themeFillShade="D9"/>
          </w:tcPr>
          <w:p w14:paraId="6D0AF4DE" w14:textId="2742EA63" w:rsidR="009D5B37" w:rsidRDefault="009D5B37" w:rsidP="009D5B37">
            <w:pPr>
              <w:pStyle w:val="MHHSBody"/>
              <w:jc w:val="center"/>
            </w:pPr>
            <w:r>
              <w:t>Part A – Description of proposed change</w:t>
            </w:r>
          </w:p>
        </w:tc>
      </w:tr>
      <w:tr w:rsidR="00891A3C" w14:paraId="1F6EECBD" w14:textId="77777777" w:rsidTr="00891A3C">
        <w:trPr>
          <w:trHeight w:val="137"/>
        </w:trPr>
        <w:tc>
          <w:tcPr>
            <w:tcW w:w="10762" w:type="dxa"/>
            <w:gridSpan w:val="2"/>
            <w:vAlign w:val="top"/>
          </w:tcPr>
          <w:p w14:paraId="7D7CC0EF" w14:textId="77777777" w:rsidR="00891A3C" w:rsidRPr="006904F7" w:rsidRDefault="00891A3C" w:rsidP="00891A3C">
            <w:pPr>
              <w:pStyle w:val="MHHSBody"/>
              <w:spacing w:after="20" w:line="0" w:lineRule="atLeast"/>
              <w:rPr>
                <w:b/>
                <w:bCs/>
              </w:rPr>
            </w:pPr>
            <w:r w:rsidRPr="006904F7">
              <w:rPr>
                <w:b/>
                <w:bCs/>
              </w:rPr>
              <w:t>Issue statement:</w:t>
            </w:r>
          </w:p>
          <w:p w14:paraId="36028C75" w14:textId="77777777" w:rsidR="00891A3C" w:rsidRPr="006904F7" w:rsidRDefault="00891A3C" w:rsidP="00891A3C">
            <w:pPr>
              <w:pStyle w:val="MHHSBody"/>
              <w:spacing w:after="20" w:line="0" w:lineRule="atLeast"/>
              <w:rPr>
                <w:i/>
                <w:iCs/>
                <w:sz w:val="16"/>
                <w:szCs w:val="16"/>
              </w:rPr>
            </w:pPr>
            <w:r w:rsidRPr="006904F7">
              <w:rPr>
                <w:i/>
                <w:iCs/>
                <w:sz w:val="16"/>
                <w:szCs w:val="16"/>
              </w:rPr>
              <w:t>(what is the issue that needs to be resolved by the change)</w:t>
            </w:r>
          </w:p>
          <w:p w14:paraId="1AD33342" w14:textId="77777777" w:rsidR="00891A3C" w:rsidRPr="006904F7" w:rsidRDefault="00891A3C" w:rsidP="00891A3C">
            <w:pPr>
              <w:pStyle w:val="MHHSBody"/>
              <w:spacing w:after="20" w:line="0" w:lineRule="atLeast"/>
            </w:pPr>
          </w:p>
          <w:p w14:paraId="7E5463C9" w14:textId="07EF2A47" w:rsidR="00E25AC1" w:rsidRDefault="00DC0E02" w:rsidP="00891A3C">
            <w:pPr>
              <w:pStyle w:val="MHHSBody"/>
              <w:spacing w:after="20" w:line="0" w:lineRule="atLeast"/>
            </w:pPr>
            <w:r>
              <w:t>The Programme received f</w:t>
            </w:r>
            <w:r w:rsidR="00E25AC1">
              <w:t>eedback from Programme Participants</w:t>
            </w:r>
            <w:r w:rsidR="001F155D">
              <w:t xml:space="preserve"> on the Change Control Approach </w:t>
            </w:r>
            <w:r>
              <w:t>and identified areas where the guidance could be enhanced. This includes:</w:t>
            </w:r>
          </w:p>
          <w:p w14:paraId="13D33C87" w14:textId="77777777" w:rsidR="00501688" w:rsidRPr="006904F7" w:rsidRDefault="00501688" w:rsidP="00891A3C">
            <w:pPr>
              <w:pStyle w:val="MHHSBody"/>
              <w:spacing w:after="20" w:line="0" w:lineRule="atLeast"/>
            </w:pPr>
          </w:p>
          <w:p w14:paraId="55AA4026" w14:textId="6CAFBCEF" w:rsidR="00891A3C" w:rsidRPr="006904F7" w:rsidRDefault="00DC0E02" w:rsidP="00891A3C">
            <w:pPr>
              <w:pStyle w:val="MHHSBody"/>
              <w:numPr>
                <w:ilvl w:val="0"/>
                <w:numId w:val="36"/>
              </w:numPr>
              <w:spacing w:after="20" w:line="0" w:lineRule="atLeast"/>
            </w:pPr>
            <w:r>
              <w:t xml:space="preserve">Recognising the new </w:t>
            </w:r>
            <w:r w:rsidR="00891A3C" w:rsidRPr="006904F7">
              <w:t xml:space="preserve">Fast Track Design Update Process and </w:t>
            </w:r>
            <w:r w:rsidR="00A22904">
              <w:t>links to the</w:t>
            </w:r>
            <w:r w:rsidR="00891A3C" w:rsidRPr="006904F7">
              <w:t xml:space="preserve"> Design Issue Notification </w:t>
            </w:r>
            <w:r w:rsidR="00A22904">
              <w:t>Log</w:t>
            </w:r>
          </w:p>
          <w:p w14:paraId="7F6BD54E" w14:textId="42F504B0" w:rsidR="00891A3C" w:rsidRPr="006904F7" w:rsidRDefault="00891A3C" w:rsidP="00891A3C">
            <w:pPr>
              <w:pStyle w:val="MHHSBody"/>
              <w:numPr>
                <w:ilvl w:val="0"/>
                <w:numId w:val="36"/>
              </w:numPr>
              <w:spacing w:after="20" w:line="0" w:lineRule="atLeast"/>
            </w:pPr>
            <w:r w:rsidRPr="006904F7">
              <w:t xml:space="preserve">The process to </w:t>
            </w:r>
            <w:r w:rsidR="00A22904">
              <w:t>follow</w:t>
            </w:r>
            <w:r w:rsidRPr="006904F7">
              <w:t xml:space="preserve"> when the Change Board reject a Change Request </w:t>
            </w:r>
          </w:p>
          <w:p w14:paraId="14618101" w14:textId="2646384E" w:rsidR="00501688" w:rsidRDefault="00A22904" w:rsidP="00891A3C">
            <w:pPr>
              <w:pStyle w:val="MHHSBody"/>
              <w:numPr>
                <w:ilvl w:val="0"/>
                <w:numId w:val="36"/>
              </w:numPr>
              <w:spacing w:after="20" w:line="0" w:lineRule="atLeast"/>
            </w:pPr>
            <w:r>
              <w:t>Greater clarity on the</w:t>
            </w:r>
            <w:r w:rsidR="00891A3C" w:rsidRPr="006904F7">
              <w:t xml:space="preserve"> </w:t>
            </w:r>
            <w:r>
              <w:t>i</w:t>
            </w:r>
            <w:r w:rsidR="00891A3C" w:rsidRPr="006904F7">
              <w:t xml:space="preserve">mplementation </w:t>
            </w:r>
            <w:r>
              <w:t>p</w:t>
            </w:r>
            <w:r w:rsidR="00891A3C" w:rsidRPr="006904F7">
              <w:t xml:space="preserve">rocess for approved Change Requests </w:t>
            </w:r>
          </w:p>
          <w:p w14:paraId="43C2C631" w14:textId="7D4C8109" w:rsidR="00891A3C" w:rsidRDefault="00891A3C" w:rsidP="00891A3C">
            <w:pPr>
              <w:pStyle w:val="MHHSBody"/>
              <w:numPr>
                <w:ilvl w:val="0"/>
                <w:numId w:val="36"/>
              </w:numPr>
              <w:spacing w:after="20" w:line="0" w:lineRule="atLeast"/>
            </w:pPr>
            <w:r w:rsidRPr="006904F7">
              <w:t>The role of the Chair/SRO in the decision-making process</w:t>
            </w:r>
          </w:p>
          <w:p w14:paraId="41FCA0A7" w14:textId="6E195331" w:rsidR="00A22904" w:rsidRDefault="00A22904" w:rsidP="00891A3C">
            <w:pPr>
              <w:pStyle w:val="MHHSBody"/>
              <w:numPr>
                <w:ilvl w:val="0"/>
                <w:numId w:val="36"/>
              </w:numPr>
              <w:spacing w:after="20" w:line="0" w:lineRule="atLeast"/>
            </w:pPr>
            <w:r>
              <w:t>Greater clarity on the role of Change Board in the Change Control Process</w:t>
            </w:r>
          </w:p>
          <w:p w14:paraId="3F5E297C" w14:textId="118484FF" w:rsidR="00E25AC1" w:rsidRDefault="00A22904" w:rsidP="00891A3C">
            <w:pPr>
              <w:pStyle w:val="MHHSBody"/>
              <w:numPr>
                <w:ilvl w:val="0"/>
                <w:numId w:val="36"/>
              </w:numPr>
              <w:spacing w:after="20" w:line="0" w:lineRule="atLeast"/>
            </w:pPr>
            <w:r>
              <w:t>Greater clarity on the responsibilities of Advisory Groups in the Change Control Process</w:t>
            </w:r>
          </w:p>
          <w:p w14:paraId="7CAD4CF9" w14:textId="31669E65" w:rsidR="00891A3C" w:rsidRPr="00AA327D" w:rsidRDefault="00891A3C" w:rsidP="00891A3C">
            <w:pPr>
              <w:pStyle w:val="MHHSBody"/>
              <w:spacing w:after="20" w:line="0" w:lineRule="atLeast"/>
              <w:rPr>
                <w:b/>
                <w:bCs/>
              </w:rPr>
            </w:pPr>
          </w:p>
        </w:tc>
      </w:tr>
      <w:tr w:rsidR="009D5B37" w14:paraId="20F0E9C2" w14:textId="77777777" w:rsidTr="00891A3C">
        <w:trPr>
          <w:trHeight w:val="137"/>
        </w:trPr>
        <w:tc>
          <w:tcPr>
            <w:tcW w:w="10762" w:type="dxa"/>
            <w:gridSpan w:val="2"/>
            <w:vAlign w:val="top"/>
          </w:tcPr>
          <w:p w14:paraId="3D035C90" w14:textId="44D6BB77" w:rsidR="002D321F" w:rsidRPr="00AA327D" w:rsidRDefault="3686AF39" w:rsidP="0EE7F9B1">
            <w:pPr>
              <w:pStyle w:val="MHHSBody"/>
              <w:spacing w:after="20" w:line="0" w:lineRule="atLeast"/>
              <w:rPr>
                <w:b/>
                <w:bCs/>
              </w:rPr>
            </w:pPr>
            <w:r w:rsidRPr="00AA327D">
              <w:rPr>
                <w:b/>
                <w:bCs/>
              </w:rPr>
              <w:t>Description of change:</w:t>
            </w:r>
          </w:p>
          <w:p w14:paraId="61944F31" w14:textId="1B3F0500" w:rsidR="00AD1094" w:rsidRPr="00AA327D" w:rsidRDefault="5350B6E1" w:rsidP="0EE7F9B1">
            <w:pPr>
              <w:pStyle w:val="MHHSBody"/>
              <w:spacing w:after="20" w:line="0" w:lineRule="atLeast"/>
              <w:rPr>
                <w:i/>
                <w:iCs/>
                <w:sz w:val="16"/>
                <w:szCs w:val="16"/>
              </w:rPr>
            </w:pPr>
            <w:r w:rsidRPr="00AA327D">
              <w:rPr>
                <w:i/>
                <w:iCs/>
                <w:sz w:val="16"/>
                <w:szCs w:val="16"/>
              </w:rPr>
              <w:t>(what is</w:t>
            </w:r>
            <w:r w:rsidR="7C85EDC0" w:rsidRPr="00AA327D">
              <w:rPr>
                <w:i/>
                <w:iCs/>
                <w:sz w:val="16"/>
                <w:szCs w:val="16"/>
              </w:rPr>
              <w:t xml:space="preserve"> the change you are proposing)</w:t>
            </w:r>
          </w:p>
          <w:p w14:paraId="00E9E0C0" w14:textId="77777777" w:rsidR="006769EF" w:rsidRPr="00AA327D" w:rsidRDefault="006769EF" w:rsidP="0EE7F9B1">
            <w:pPr>
              <w:pStyle w:val="MHHSBody"/>
              <w:spacing w:after="20" w:line="0" w:lineRule="atLeast"/>
              <w:rPr>
                <w:i/>
                <w:iCs/>
                <w:sz w:val="16"/>
                <w:szCs w:val="16"/>
              </w:rPr>
            </w:pPr>
          </w:p>
          <w:p w14:paraId="59766895" w14:textId="3ABFE681" w:rsidR="00AF60A1" w:rsidRPr="00E57150" w:rsidRDefault="503BAB9C" w:rsidP="00E57150">
            <w:pPr>
              <w:pStyle w:val="paragraph"/>
              <w:spacing w:before="0" w:beforeAutospacing="0" w:after="0" w:afterAutospacing="0"/>
              <w:textAlignment w:val="baseline"/>
              <w:rPr>
                <w:rFonts w:ascii="Arial" w:hAnsi="Arial" w:cs="Arial"/>
                <w:sz w:val="20"/>
                <w:szCs w:val="20"/>
              </w:rPr>
            </w:pPr>
            <w:r w:rsidRPr="00AA327D">
              <w:rPr>
                <w:rStyle w:val="normaltextrun"/>
                <w:rFonts w:ascii="Arial" w:hAnsi="Arial" w:cs="Arial"/>
                <w:sz w:val="20"/>
                <w:szCs w:val="20"/>
              </w:rPr>
              <w:t xml:space="preserve">This </w:t>
            </w:r>
            <w:r w:rsidR="4E08BBDA" w:rsidRPr="44E83EEF">
              <w:rPr>
                <w:rStyle w:val="normaltextrun"/>
                <w:rFonts w:ascii="Arial" w:hAnsi="Arial" w:cs="Arial"/>
                <w:sz w:val="20"/>
                <w:szCs w:val="20"/>
              </w:rPr>
              <w:t xml:space="preserve">is a </w:t>
            </w:r>
            <w:r w:rsidR="1D4F41BE" w:rsidRPr="44E83EEF">
              <w:rPr>
                <w:rStyle w:val="normaltextrun"/>
                <w:rFonts w:ascii="Arial" w:hAnsi="Arial" w:cs="Arial"/>
                <w:sz w:val="20"/>
                <w:szCs w:val="20"/>
              </w:rPr>
              <w:t>H</w:t>
            </w:r>
            <w:r w:rsidR="4E08BBDA" w:rsidRPr="44E83EEF">
              <w:rPr>
                <w:rStyle w:val="normaltextrun"/>
                <w:rFonts w:ascii="Arial" w:hAnsi="Arial" w:cs="Arial"/>
                <w:sz w:val="20"/>
                <w:szCs w:val="20"/>
              </w:rPr>
              <w:t xml:space="preserve">ousekeeping </w:t>
            </w:r>
            <w:r w:rsidRPr="44E83EEF">
              <w:rPr>
                <w:rStyle w:val="normaltextrun"/>
                <w:rFonts w:ascii="Arial" w:hAnsi="Arial" w:cs="Arial"/>
                <w:sz w:val="20"/>
                <w:szCs w:val="20"/>
              </w:rPr>
              <w:t xml:space="preserve">change </w:t>
            </w:r>
            <w:r w:rsidR="3CED9DC2" w:rsidRPr="44E83EEF">
              <w:rPr>
                <w:rStyle w:val="normaltextrun"/>
                <w:rFonts w:ascii="Arial" w:hAnsi="Arial" w:cs="Arial"/>
                <w:sz w:val="20"/>
                <w:szCs w:val="20"/>
              </w:rPr>
              <w:t>which</w:t>
            </w:r>
            <w:r w:rsidRPr="00AA327D">
              <w:rPr>
                <w:rStyle w:val="normaltextrun"/>
                <w:rFonts w:ascii="Arial" w:hAnsi="Arial" w:cs="Arial"/>
                <w:sz w:val="20"/>
                <w:szCs w:val="20"/>
              </w:rPr>
              <w:t xml:space="preserve"> is seeking to</w:t>
            </w:r>
            <w:r w:rsidR="13378CCE" w:rsidRPr="00AA327D">
              <w:rPr>
                <w:rStyle w:val="normaltextrun"/>
                <w:rFonts w:ascii="Arial" w:hAnsi="Arial" w:cs="Arial"/>
                <w:sz w:val="20"/>
                <w:szCs w:val="20"/>
              </w:rPr>
              <w:t xml:space="preserve"> </w:t>
            </w:r>
            <w:r w:rsidR="00E57150">
              <w:rPr>
                <w:rStyle w:val="normaltextrun"/>
                <w:rFonts w:ascii="Arial" w:hAnsi="Arial" w:cs="Arial"/>
                <w:sz w:val="20"/>
                <w:szCs w:val="20"/>
              </w:rPr>
              <w:t>make minor enhancements to</w:t>
            </w:r>
            <w:r w:rsidR="13378CCE" w:rsidRPr="00AA327D">
              <w:rPr>
                <w:rStyle w:val="normaltextrun"/>
                <w:rFonts w:ascii="Arial" w:hAnsi="Arial" w:cs="Arial"/>
                <w:sz w:val="20"/>
                <w:szCs w:val="20"/>
              </w:rPr>
              <w:t xml:space="preserve"> the </w:t>
            </w:r>
            <w:r w:rsidR="13378CCE" w:rsidRPr="00AA327D">
              <w:rPr>
                <w:rFonts w:asciiTheme="minorHAnsi" w:hAnsiTheme="minorHAnsi" w:cstheme="minorBidi"/>
                <w:sz w:val="20"/>
                <w:szCs w:val="20"/>
              </w:rPr>
              <w:t>Change Control Approach</w:t>
            </w:r>
            <w:r w:rsidR="00E57150">
              <w:rPr>
                <w:rFonts w:asciiTheme="minorHAnsi" w:hAnsiTheme="minorHAnsi" w:cstheme="minorBidi"/>
                <w:sz w:val="20"/>
                <w:szCs w:val="20"/>
              </w:rPr>
              <w:t>, aligning</w:t>
            </w:r>
            <w:r w:rsidR="13378CCE" w:rsidRPr="00AA327D">
              <w:rPr>
                <w:rFonts w:asciiTheme="minorHAnsi" w:hAnsiTheme="minorHAnsi" w:cstheme="minorBidi"/>
                <w:sz w:val="20"/>
                <w:szCs w:val="20"/>
              </w:rPr>
              <w:t xml:space="preserve"> with </w:t>
            </w:r>
            <w:r w:rsidR="006D5DF8" w:rsidRPr="00AA327D">
              <w:rPr>
                <w:rFonts w:asciiTheme="minorHAnsi" w:hAnsiTheme="minorHAnsi" w:cstheme="minorBidi"/>
                <w:sz w:val="20"/>
                <w:szCs w:val="20"/>
              </w:rPr>
              <w:t>current change management activities</w:t>
            </w:r>
            <w:r w:rsidR="32CEE2ED" w:rsidRPr="00AA327D">
              <w:rPr>
                <w:rFonts w:asciiTheme="minorHAnsi" w:hAnsiTheme="minorHAnsi" w:cstheme="minorBidi"/>
                <w:sz w:val="20"/>
                <w:szCs w:val="20"/>
              </w:rPr>
              <w:t>.</w:t>
            </w:r>
            <w:r w:rsidR="00E57150">
              <w:rPr>
                <w:rFonts w:asciiTheme="minorHAnsi" w:hAnsiTheme="minorHAnsi" w:cstheme="minorBidi"/>
                <w:sz w:val="20"/>
                <w:szCs w:val="20"/>
              </w:rPr>
              <w:t xml:space="preserve"> </w:t>
            </w:r>
            <w:r w:rsidR="13378CCE" w:rsidRPr="00E57150">
              <w:rPr>
                <w:rFonts w:ascii="Arial" w:hAnsi="Arial" w:cs="Arial"/>
                <w:sz w:val="20"/>
                <w:szCs w:val="20"/>
              </w:rPr>
              <w:t>A summary of updates</w:t>
            </w:r>
            <w:r w:rsidR="62E2393C" w:rsidRPr="00E57150">
              <w:rPr>
                <w:rFonts w:ascii="Arial" w:hAnsi="Arial" w:cs="Arial"/>
                <w:sz w:val="20"/>
                <w:szCs w:val="20"/>
              </w:rPr>
              <w:t xml:space="preserve"> to</w:t>
            </w:r>
            <w:r w:rsidR="13378CCE" w:rsidRPr="00E57150">
              <w:rPr>
                <w:rFonts w:ascii="Arial" w:hAnsi="Arial" w:cs="Arial"/>
                <w:sz w:val="20"/>
                <w:szCs w:val="20"/>
              </w:rPr>
              <w:t xml:space="preserve"> the Programme Change Control Approach is below:</w:t>
            </w:r>
          </w:p>
          <w:p w14:paraId="5696D6B5" w14:textId="1420B40E" w:rsidR="00600A26" w:rsidRPr="00AA327D" w:rsidRDefault="00600A26" w:rsidP="0EE7F9B1">
            <w:pPr>
              <w:pStyle w:val="paragraph"/>
              <w:spacing w:before="0" w:beforeAutospacing="0" w:after="0" w:afterAutospacing="0"/>
              <w:textAlignment w:val="baseline"/>
              <w:rPr>
                <w:rFonts w:ascii="Segoe UI" w:hAnsi="Segoe UI" w:cs="Segoe UI"/>
                <w:sz w:val="20"/>
                <w:szCs w:val="20"/>
              </w:rPr>
            </w:pPr>
          </w:p>
          <w:p w14:paraId="25C87E20" w14:textId="61FC77D0" w:rsidR="00861376" w:rsidRPr="00AA327D" w:rsidRDefault="65268C56" w:rsidP="00BF6394">
            <w:pPr>
              <w:pStyle w:val="MHHSBody"/>
              <w:numPr>
                <w:ilvl w:val="0"/>
                <w:numId w:val="40"/>
              </w:numPr>
              <w:rPr>
                <w:rStyle w:val="normaltextrun"/>
              </w:rPr>
            </w:pPr>
            <w:r w:rsidRPr="00AA327D">
              <w:t xml:space="preserve">Add </w:t>
            </w:r>
            <w:r w:rsidR="004D1332" w:rsidRPr="00AA327D">
              <w:t>a new major source of change in</w:t>
            </w:r>
            <w:r w:rsidR="472BE2A5" w:rsidRPr="00AA327D">
              <w:t xml:space="preserve"> </w:t>
            </w:r>
            <w:r w:rsidR="3401487D" w:rsidRPr="00AA327D">
              <w:rPr>
                <w:b/>
                <w:bCs/>
              </w:rPr>
              <w:t xml:space="preserve">Overview and scope​, </w:t>
            </w:r>
            <w:r w:rsidR="0736B8E3" w:rsidRPr="00AA327D">
              <w:rPr>
                <w:b/>
                <w:bCs/>
              </w:rPr>
              <w:t>Scope of change on MHHS</w:t>
            </w:r>
            <w:r w:rsidR="2DEF26DA" w:rsidRPr="00AA327D">
              <w:rPr>
                <w:b/>
                <w:bCs/>
              </w:rPr>
              <w:t xml:space="preserve"> (p</w:t>
            </w:r>
            <w:r w:rsidR="00AA327D" w:rsidRPr="00AA327D">
              <w:rPr>
                <w:b/>
                <w:bCs/>
              </w:rPr>
              <w:t>8</w:t>
            </w:r>
            <w:r w:rsidR="2DEF26DA" w:rsidRPr="00AA327D">
              <w:rPr>
                <w:b/>
                <w:bCs/>
              </w:rPr>
              <w:t>)</w:t>
            </w:r>
            <w:r w:rsidR="0E30F13C" w:rsidRPr="00AA327D">
              <w:rPr>
                <w:b/>
                <w:bCs/>
              </w:rPr>
              <w:t xml:space="preserve"> </w:t>
            </w:r>
            <w:r w:rsidR="0736B8E3" w:rsidRPr="00AA327D">
              <w:rPr>
                <w:b/>
                <w:bCs/>
              </w:rPr>
              <w:t>​</w:t>
            </w:r>
            <w:r w:rsidR="3401487D" w:rsidRPr="00AA327D">
              <w:rPr>
                <w:b/>
                <w:bCs/>
              </w:rPr>
              <w:t>:</w:t>
            </w:r>
            <w:r w:rsidR="3401487D" w:rsidRPr="00AA327D">
              <w:t xml:space="preserve"> </w:t>
            </w:r>
            <w:r w:rsidR="00AA327D" w:rsidRPr="00AA327D">
              <w:rPr>
                <w:rStyle w:val="normaltextrun"/>
                <w:rFonts w:ascii="Arial" w:hAnsi="Arial" w:cs="Arial"/>
                <w:i/>
                <w:iCs/>
                <w:color w:val="FF3C49" w:themeColor="accent2"/>
                <w:position w:val="1"/>
                <w:bdr w:val="none" w:sz="0" w:space="0" w:color="auto" w:frame="1"/>
                <w:lang w:val="en-US"/>
              </w:rPr>
              <w:t>A</w:t>
            </w:r>
            <w:r w:rsidR="00AA327D" w:rsidRPr="00AA327D">
              <w:rPr>
                <w:rStyle w:val="normaltextrun"/>
                <w:rFonts w:ascii="Arial" w:hAnsi="Arial" w:cs="Arial"/>
                <w:i/>
                <w:iCs/>
                <w:color w:val="FF3C49" w:themeColor="accent2"/>
                <w:position w:val="1"/>
                <w:bdr w:val="none" w:sz="0" w:space="0" w:color="auto" w:frame="1"/>
              </w:rPr>
              <w:t xml:space="preserve"> change raised via the design issues process</w:t>
            </w:r>
            <w:r w:rsidR="3055906D" w:rsidRPr="00AA327D">
              <w:rPr>
                <w:rStyle w:val="normaltextrun"/>
                <w:rFonts w:ascii="Arial" w:hAnsi="Arial" w:cs="Arial"/>
                <w:i/>
                <w:iCs/>
                <w:color w:val="FF3C49" w:themeColor="accent2"/>
                <w:position w:val="1"/>
                <w:bdr w:val="none" w:sz="0" w:space="0" w:color="auto" w:frame="1"/>
                <w:lang w:val="en-US"/>
              </w:rPr>
              <w:t>.</w:t>
            </w:r>
          </w:p>
          <w:p w14:paraId="0648DDCA" w14:textId="766BBD7A" w:rsidR="000425D2" w:rsidRPr="000425D2" w:rsidRDefault="59801FE3" w:rsidP="00BF6394">
            <w:pPr>
              <w:pStyle w:val="MHHSBody"/>
              <w:numPr>
                <w:ilvl w:val="0"/>
                <w:numId w:val="40"/>
              </w:numPr>
              <w:rPr>
                <w:i/>
                <w:iCs/>
                <w:color w:val="FF3C49" w:themeColor="accent2"/>
              </w:rPr>
            </w:pPr>
            <w:r w:rsidRPr="000425D2">
              <w:t xml:space="preserve">Add </w:t>
            </w:r>
            <w:r w:rsidR="00D06010" w:rsidRPr="000425D2">
              <w:t>a description of the Fast Track Design Update Process and Design Issue Notifications (DINs)</w:t>
            </w:r>
            <w:r w:rsidRPr="000425D2">
              <w:t xml:space="preserve"> </w:t>
            </w:r>
            <w:r w:rsidR="009A62DD" w:rsidRPr="000425D2">
              <w:rPr>
                <w:b/>
                <w:bCs/>
              </w:rPr>
              <w:t>Overview and Scope</w:t>
            </w:r>
            <w:r w:rsidR="2B66B4D3" w:rsidRPr="000425D2">
              <w:rPr>
                <w:b/>
                <w:bCs/>
              </w:rPr>
              <w:t xml:space="preserve">, </w:t>
            </w:r>
            <w:r w:rsidR="009A62DD" w:rsidRPr="000425D2">
              <w:rPr>
                <w:b/>
                <w:bCs/>
              </w:rPr>
              <w:t>Different variations of the change process</w:t>
            </w:r>
            <w:r w:rsidR="2B66B4D3" w:rsidRPr="000425D2">
              <w:rPr>
                <w:b/>
                <w:bCs/>
              </w:rPr>
              <w:t>​</w:t>
            </w:r>
            <w:r w:rsidR="09BCF43A" w:rsidRPr="000425D2">
              <w:rPr>
                <w:b/>
                <w:bCs/>
              </w:rPr>
              <w:t xml:space="preserve"> (p1</w:t>
            </w:r>
            <w:r w:rsidR="00285EE5">
              <w:rPr>
                <w:b/>
                <w:bCs/>
              </w:rPr>
              <w:t>0</w:t>
            </w:r>
            <w:r w:rsidR="09BCF43A" w:rsidRPr="000425D2">
              <w:rPr>
                <w:b/>
                <w:bCs/>
              </w:rPr>
              <w:t>)</w:t>
            </w:r>
            <w:r w:rsidR="600A5A6F" w:rsidRPr="000425D2">
              <w:rPr>
                <w:b/>
                <w:bCs/>
              </w:rPr>
              <w:t>:</w:t>
            </w:r>
            <w:r w:rsidR="600A5A6F" w:rsidRPr="000425D2">
              <w:t xml:space="preserve"> </w:t>
            </w:r>
            <w:r w:rsidR="000425D2" w:rsidRPr="000425D2">
              <w:rPr>
                <w:i/>
                <w:iCs/>
                <w:color w:val="FF3C49" w:themeColor="accent2"/>
                <w:lang w:val="en-US"/>
              </w:rPr>
              <w:t>The Fast Track Design Update Process consolidates open items in the DIN Log into a single monthly release of updated design documentation. Items that follow this process do not require a Change Request to be raised, as per the documented process.</w:t>
            </w:r>
          </w:p>
          <w:p w14:paraId="1FDCAEEB" w14:textId="08574082" w:rsidR="006F4FD8" w:rsidRPr="000425D2" w:rsidRDefault="000425D2" w:rsidP="000425D2">
            <w:pPr>
              <w:pStyle w:val="MHHSBody"/>
              <w:ind w:left="720"/>
              <w:rPr>
                <w:i/>
                <w:iCs/>
                <w:color w:val="FF3C49" w:themeColor="accent2"/>
              </w:rPr>
            </w:pPr>
            <w:r w:rsidRPr="000425D2">
              <w:rPr>
                <w:i/>
                <w:iCs/>
                <w:color w:val="FF3C49" w:themeColor="accent2"/>
                <w:lang w:val="en-US"/>
              </w:rPr>
              <w:t>Some open items in the DIN Log may be of sufficient complexity that they require further discussion at the Design Review Group (DRG). An output of this session may be to raise a Change Request for Impact Assessment, or to undertake the necessary options analysis via the PPIR process before raising a CR once the chosen solution is agreed.</w:t>
            </w:r>
          </w:p>
          <w:p w14:paraId="1F695889" w14:textId="26DAF98F" w:rsidR="00753CC3" w:rsidRPr="00274A1B" w:rsidRDefault="00285EE5" w:rsidP="00BF6394">
            <w:pPr>
              <w:pStyle w:val="MHHSBody"/>
              <w:numPr>
                <w:ilvl w:val="0"/>
                <w:numId w:val="40"/>
              </w:numPr>
            </w:pPr>
            <w:r w:rsidRPr="00274A1B">
              <w:t xml:space="preserve">Insert a new slide </w:t>
            </w:r>
            <w:r w:rsidR="00274A1B" w:rsidRPr="00274A1B">
              <w:t>outlining when Change Request should be raised</w:t>
            </w:r>
            <w:r w:rsidR="763CB3C8" w:rsidRPr="00274A1B">
              <w:t xml:space="preserve"> </w:t>
            </w:r>
            <w:r w:rsidR="00274A1B" w:rsidRPr="00274A1B">
              <w:rPr>
                <w:b/>
                <w:bCs/>
              </w:rPr>
              <w:t>Overview and Scope</w:t>
            </w:r>
            <w:r w:rsidR="451ED808" w:rsidRPr="00274A1B">
              <w:rPr>
                <w:b/>
                <w:bCs/>
              </w:rPr>
              <w:t xml:space="preserve">, </w:t>
            </w:r>
            <w:r w:rsidR="00274A1B" w:rsidRPr="00274A1B">
              <w:rPr>
                <w:b/>
                <w:bCs/>
              </w:rPr>
              <w:t>When a Change Request should be raised</w:t>
            </w:r>
            <w:r w:rsidR="00FF5D50" w:rsidRPr="00274A1B">
              <w:rPr>
                <w:b/>
                <w:bCs/>
              </w:rPr>
              <w:t xml:space="preserve"> (p1</w:t>
            </w:r>
            <w:r w:rsidR="00274A1B" w:rsidRPr="00274A1B">
              <w:rPr>
                <w:b/>
                <w:bCs/>
              </w:rPr>
              <w:t>1</w:t>
            </w:r>
            <w:r w:rsidR="00FF5D50" w:rsidRPr="00274A1B">
              <w:rPr>
                <w:b/>
                <w:bCs/>
              </w:rPr>
              <w:t>)</w:t>
            </w:r>
            <w:r w:rsidR="451ED808" w:rsidRPr="00274A1B">
              <w:rPr>
                <w:b/>
                <w:bCs/>
              </w:rPr>
              <w:t>​</w:t>
            </w:r>
            <w:r w:rsidR="1F59D939" w:rsidRPr="00274A1B">
              <w:rPr>
                <w:b/>
                <w:bCs/>
              </w:rPr>
              <w:t xml:space="preserve">: </w:t>
            </w:r>
          </w:p>
          <w:p w14:paraId="7A6242CF" w14:textId="77777777" w:rsidR="00274A1B" w:rsidRDefault="00274A1B" w:rsidP="00274A1B">
            <w:pPr>
              <w:pStyle w:val="MHHSBody"/>
            </w:pPr>
          </w:p>
          <w:p w14:paraId="626A4794" w14:textId="51B4EFA0" w:rsidR="00274A1B" w:rsidRPr="00274A1B" w:rsidRDefault="0033062B" w:rsidP="00274A1B">
            <w:pPr>
              <w:pStyle w:val="MHHSBody"/>
            </w:pPr>
            <w:r w:rsidRPr="0033062B">
              <w:rPr>
                <w:noProof/>
              </w:rPr>
              <w:drawing>
                <wp:inline distT="0" distB="0" distL="0" distR="0" wp14:anchorId="2559A76A" wp14:editId="7B7862A0">
                  <wp:extent cx="6696710" cy="3780155"/>
                  <wp:effectExtent l="0" t="0" r="0" b="4445"/>
                  <wp:docPr id="1169731526" name="Picture 116973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31526" name=""/>
                          <pic:cNvPicPr/>
                        </pic:nvPicPr>
                        <pic:blipFill>
                          <a:blip r:embed="rId11"/>
                          <a:stretch>
                            <a:fillRect/>
                          </a:stretch>
                        </pic:blipFill>
                        <pic:spPr>
                          <a:xfrm>
                            <a:off x="0" y="0"/>
                            <a:ext cx="6696710" cy="3780155"/>
                          </a:xfrm>
                          <a:prstGeom prst="rect">
                            <a:avLst/>
                          </a:prstGeom>
                        </pic:spPr>
                      </pic:pic>
                    </a:graphicData>
                  </a:graphic>
                </wp:inline>
              </w:drawing>
            </w:r>
          </w:p>
          <w:p w14:paraId="33A9A2F6" w14:textId="6898F978" w:rsidR="00EE032E" w:rsidRDefault="0033062B" w:rsidP="00EE032E">
            <w:pPr>
              <w:pStyle w:val="MHHSBody"/>
              <w:numPr>
                <w:ilvl w:val="0"/>
                <w:numId w:val="40"/>
              </w:numPr>
            </w:pPr>
            <w:r w:rsidRPr="00274A1B">
              <w:t xml:space="preserve">Insert a new slide outlining </w:t>
            </w:r>
            <w:r w:rsidR="00EE032E">
              <w:t xml:space="preserve">the application of the Change Control Process </w:t>
            </w:r>
            <w:r w:rsidRPr="00274A1B">
              <w:rPr>
                <w:b/>
                <w:bCs/>
              </w:rPr>
              <w:t xml:space="preserve">Overview and Scope, </w:t>
            </w:r>
            <w:r w:rsidR="00EE032E">
              <w:rPr>
                <w:b/>
                <w:bCs/>
              </w:rPr>
              <w:t>Application of the Change Control</w:t>
            </w:r>
            <w:r w:rsidRPr="00274A1B">
              <w:rPr>
                <w:b/>
                <w:bCs/>
              </w:rPr>
              <w:t xml:space="preserve"> </w:t>
            </w:r>
            <w:r w:rsidR="00EE032E">
              <w:rPr>
                <w:b/>
                <w:bCs/>
              </w:rPr>
              <w:t>Process</w:t>
            </w:r>
            <w:r w:rsidRPr="00274A1B">
              <w:rPr>
                <w:b/>
                <w:bCs/>
              </w:rPr>
              <w:t xml:space="preserve"> (p1</w:t>
            </w:r>
            <w:r w:rsidR="00EE032E">
              <w:rPr>
                <w:b/>
                <w:bCs/>
              </w:rPr>
              <w:t>2</w:t>
            </w:r>
            <w:r w:rsidRPr="00274A1B">
              <w:rPr>
                <w:b/>
                <w:bCs/>
              </w:rPr>
              <w:t xml:space="preserve">)​: </w:t>
            </w:r>
          </w:p>
          <w:p w14:paraId="1B86E701" w14:textId="3062750F" w:rsidR="0033062B" w:rsidRPr="00F0485B" w:rsidRDefault="007554CA" w:rsidP="0033062B">
            <w:pPr>
              <w:pStyle w:val="MHHSBody"/>
            </w:pPr>
            <w:r w:rsidRPr="007554CA">
              <w:rPr>
                <w:noProof/>
              </w:rPr>
              <w:drawing>
                <wp:inline distT="0" distB="0" distL="0" distR="0" wp14:anchorId="6B1C041B" wp14:editId="2CD66F01">
                  <wp:extent cx="6696710" cy="3780155"/>
                  <wp:effectExtent l="0" t="0" r="0" b="4445"/>
                  <wp:docPr id="2104389877" name="Picture 210438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89877" name=""/>
                          <pic:cNvPicPr/>
                        </pic:nvPicPr>
                        <pic:blipFill>
                          <a:blip r:embed="rId12"/>
                          <a:stretch>
                            <a:fillRect/>
                          </a:stretch>
                        </pic:blipFill>
                        <pic:spPr>
                          <a:xfrm>
                            <a:off x="0" y="0"/>
                            <a:ext cx="6696710" cy="3780155"/>
                          </a:xfrm>
                          <a:prstGeom prst="rect">
                            <a:avLst/>
                          </a:prstGeom>
                        </pic:spPr>
                      </pic:pic>
                    </a:graphicData>
                  </a:graphic>
                </wp:inline>
              </w:drawing>
            </w:r>
          </w:p>
          <w:p w14:paraId="0E0D63FE" w14:textId="62CA1174" w:rsidR="00F0485B" w:rsidRDefault="00F0485B" w:rsidP="00BF6394">
            <w:pPr>
              <w:pStyle w:val="MHHSBody"/>
              <w:numPr>
                <w:ilvl w:val="0"/>
                <w:numId w:val="40"/>
              </w:numPr>
            </w:pPr>
            <w:r w:rsidRPr="00AA327D">
              <w:t xml:space="preserve">Add </w:t>
            </w:r>
            <w:r w:rsidR="00F0049A">
              <w:t>updates to the four key phases of the Change Control Process</w:t>
            </w:r>
            <w:r w:rsidRPr="00AA327D">
              <w:t xml:space="preserve"> </w:t>
            </w:r>
            <w:r w:rsidR="00F0049A">
              <w:rPr>
                <w:b/>
                <w:bCs/>
              </w:rPr>
              <w:t>Approach,</w:t>
            </w:r>
            <w:r w:rsidRPr="00AA327D">
              <w:rPr>
                <w:b/>
                <w:bCs/>
              </w:rPr>
              <w:t xml:space="preserve"> </w:t>
            </w:r>
            <w:r w:rsidR="00F0049A">
              <w:rPr>
                <w:b/>
                <w:bCs/>
              </w:rPr>
              <w:t>Phases of the Change Control Process</w:t>
            </w:r>
            <w:r w:rsidRPr="00AA327D">
              <w:rPr>
                <w:b/>
                <w:bCs/>
              </w:rPr>
              <w:t xml:space="preserve"> (p</w:t>
            </w:r>
            <w:r w:rsidR="00F0049A">
              <w:rPr>
                <w:b/>
                <w:bCs/>
              </w:rPr>
              <w:t>14</w:t>
            </w:r>
            <w:r w:rsidRPr="00AA327D">
              <w:rPr>
                <w:b/>
                <w:bCs/>
              </w:rPr>
              <w:t>) ​:</w:t>
            </w:r>
            <w:r w:rsidRPr="00AA327D">
              <w:t xml:space="preserve"> </w:t>
            </w:r>
          </w:p>
          <w:p w14:paraId="52224E4B" w14:textId="519C5EB5" w:rsidR="00E714EC" w:rsidRPr="00E714EC" w:rsidRDefault="00E714EC" w:rsidP="00E1631E">
            <w:pPr>
              <w:pStyle w:val="MHHSBody"/>
              <w:numPr>
                <w:ilvl w:val="1"/>
                <w:numId w:val="40"/>
              </w:numPr>
              <w:rPr>
                <w:rStyle w:val="normaltextrun"/>
                <w:color w:val="FF0000"/>
              </w:rPr>
            </w:pPr>
            <w:r>
              <w:rPr>
                <w:rStyle w:val="normaltextrun"/>
                <w:i/>
                <w:iCs/>
                <w:color w:val="FF0000"/>
              </w:rPr>
              <w:t xml:space="preserve">This could be submitted directly to the MHHS PMO by a PP (following the process on slide 10), as a result of a DIN submitted to the Design team, an update identified in Code Drafting, or following a formal PPIR. </w:t>
            </w:r>
          </w:p>
          <w:p w14:paraId="548BEC79" w14:textId="5998BA3B" w:rsidR="009C119D" w:rsidRPr="009C119D" w:rsidRDefault="009C119D" w:rsidP="00E1631E">
            <w:pPr>
              <w:pStyle w:val="MHHSBody"/>
              <w:numPr>
                <w:ilvl w:val="1"/>
                <w:numId w:val="40"/>
              </w:numPr>
              <w:rPr>
                <w:i/>
                <w:iCs/>
                <w:color w:val="FF0000"/>
              </w:rPr>
            </w:pPr>
            <w:r w:rsidRPr="009C119D">
              <w:rPr>
                <w:i/>
                <w:iCs/>
                <w:color w:val="FF0000"/>
                <w:lang w:val="en-US"/>
              </w:rPr>
              <w:t>The Change Board and Change Raiser will consider dates required for implementation as part of the validation process</w:t>
            </w:r>
            <w:r>
              <w:rPr>
                <w:i/>
                <w:iCs/>
                <w:color w:val="FF0000"/>
                <w:lang w:val="en-US"/>
              </w:rPr>
              <w:t>.</w:t>
            </w:r>
          </w:p>
          <w:p w14:paraId="30CB3604" w14:textId="7B0C2822" w:rsidR="009C119D" w:rsidRPr="009C119D" w:rsidRDefault="009C119D" w:rsidP="00E1631E">
            <w:pPr>
              <w:pStyle w:val="MHHSBody"/>
              <w:numPr>
                <w:ilvl w:val="1"/>
                <w:numId w:val="40"/>
              </w:numPr>
              <w:rPr>
                <w:i/>
                <w:iCs/>
                <w:color w:val="FF0000"/>
              </w:rPr>
            </w:pPr>
            <w:r w:rsidRPr="009C119D">
              <w:rPr>
                <w:i/>
                <w:iCs/>
                <w:color w:val="FF0000"/>
                <w:lang w:val="en-US"/>
              </w:rPr>
              <w:t>The Change Board may also reject the CR or request further information.</w:t>
            </w:r>
          </w:p>
          <w:p w14:paraId="2D7C2111" w14:textId="500539AA" w:rsidR="00F0485B" w:rsidRPr="0065192E" w:rsidRDefault="009C119D" w:rsidP="00E1631E">
            <w:pPr>
              <w:pStyle w:val="MHHSBody"/>
              <w:numPr>
                <w:ilvl w:val="1"/>
                <w:numId w:val="40"/>
              </w:numPr>
              <w:rPr>
                <w:i/>
                <w:iCs/>
                <w:color w:val="FF0000"/>
              </w:rPr>
            </w:pPr>
            <w:r w:rsidRPr="009C119D">
              <w:rPr>
                <w:i/>
                <w:iCs/>
                <w:color w:val="FF0000"/>
                <w:lang w:val="en-US"/>
              </w:rPr>
              <w:t>If approved, the MHHS PMO communicate this to impacted parties along with implementation timelines.</w:t>
            </w:r>
          </w:p>
          <w:p w14:paraId="30B13BEB" w14:textId="60F9EE2E" w:rsidR="0065192E" w:rsidRPr="00C55D36" w:rsidRDefault="007A3B66" w:rsidP="00BF6394">
            <w:pPr>
              <w:pStyle w:val="MHHSBody"/>
              <w:numPr>
                <w:ilvl w:val="0"/>
                <w:numId w:val="40"/>
              </w:numPr>
              <w:rPr>
                <w:i/>
                <w:iCs/>
                <w:color w:val="041425" w:themeColor="text1"/>
              </w:rPr>
            </w:pPr>
            <w:r>
              <w:rPr>
                <w:color w:val="041425" w:themeColor="text1"/>
              </w:rPr>
              <w:t xml:space="preserve">Define the role of the Advisory Groups </w:t>
            </w:r>
            <w:r>
              <w:rPr>
                <w:b/>
                <w:bCs/>
                <w:color w:val="041425" w:themeColor="text1"/>
              </w:rPr>
              <w:t xml:space="preserve">Approach, The role of Advisory Groups and PSG in Change Control (p15): </w:t>
            </w:r>
            <w:r>
              <w:rPr>
                <w:i/>
                <w:iCs/>
                <w:color w:val="FF0000"/>
              </w:rPr>
              <w:t>and advising the SRO or Chair on an approval decision.</w:t>
            </w:r>
          </w:p>
          <w:p w14:paraId="1DAFE0F3" w14:textId="3225DBBE" w:rsidR="00C55D36" w:rsidRPr="00C55D36" w:rsidRDefault="00C55D36" w:rsidP="00BF6394">
            <w:pPr>
              <w:pStyle w:val="MHHSBody"/>
              <w:numPr>
                <w:ilvl w:val="0"/>
                <w:numId w:val="40"/>
              </w:numPr>
              <w:rPr>
                <w:i/>
                <w:iCs/>
                <w:color w:val="041425" w:themeColor="text1"/>
              </w:rPr>
            </w:pPr>
            <w:r>
              <w:rPr>
                <w:color w:val="041425" w:themeColor="text1"/>
              </w:rPr>
              <w:t>Insert a new slide dem</w:t>
            </w:r>
            <w:r w:rsidR="00DA7C4C">
              <w:rPr>
                <w:color w:val="041425" w:themeColor="text1"/>
              </w:rPr>
              <w:t>onstrating the Post-Implementation stage</w:t>
            </w:r>
            <w:r>
              <w:rPr>
                <w:color w:val="041425" w:themeColor="text1"/>
              </w:rPr>
              <w:t xml:space="preserve"> </w:t>
            </w:r>
            <w:r w:rsidR="00DA7C4C" w:rsidRPr="00DA7C4C">
              <w:rPr>
                <w:b/>
                <w:bCs/>
                <w:color w:val="041425" w:themeColor="text1"/>
              </w:rPr>
              <w:t>Detailed Process Maps</w:t>
            </w:r>
            <w:r>
              <w:rPr>
                <w:b/>
                <w:bCs/>
                <w:color w:val="041425" w:themeColor="text1"/>
              </w:rPr>
              <w:t xml:space="preserve">, </w:t>
            </w:r>
            <w:r w:rsidR="00DA7C4C">
              <w:rPr>
                <w:b/>
                <w:bCs/>
                <w:color w:val="041425" w:themeColor="text1"/>
              </w:rPr>
              <w:t>Post Implementation – Process Map</w:t>
            </w:r>
            <w:r w:rsidR="00BF6394">
              <w:rPr>
                <w:b/>
                <w:bCs/>
                <w:color w:val="041425" w:themeColor="text1"/>
              </w:rPr>
              <w:t xml:space="preserve"> </w:t>
            </w:r>
            <w:r>
              <w:rPr>
                <w:b/>
                <w:bCs/>
                <w:color w:val="041425" w:themeColor="text1"/>
              </w:rPr>
              <w:t>(p</w:t>
            </w:r>
            <w:r w:rsidR="00BF6394">
              <w:rPr>
                <w:b/>
                <w:bCs/>
                <w:color w:val="041425" w:themeColor="text1"/>
              </w:rPr>
              <w:t>21</w:t>
            </w:r>
            <w:r>
              <w:rPr>
                <w:b/>
                <w:bCs/>
                <w:color w:val="041425" w:themeColor="text1"/>
              </w:rPr>
              <w:t xml:space="preserve">): </w:t>
            </w:r>
          </w:p>
          <w:p w14:paraId="0FA63131" w14:textId="588D2218" w:rsidR="00C55D36" w:rsidRPr="0065192E" w:rsidRDefault="00C55D36" w:rsidP="00C55D36">
            <w:pPr>
              <w:pStyle w:val="MHHSBody"/>
              <w:rPr>
                <w:i/>
                <w:iCs/>
                <w:color w:val="041425" w:themeColor="text1"/>
              </w:rPr>
            </w:pPr>
            <w:r w:rsidRPr="00C55D36">
              <w:rPr>
                <w:i/>
                <w:iCs/>
                <w:noProof/>
                <w:color w:val="041425" w:themeColor="text1"/>
              </w:rPr>
              <w:drawing>
                <wp:inline distT="0" distB="0" distL="0" distR="0" wp14:anchorId="3961DEC4" wp14:editId="7AABDC31">
                  <wp:extent cx="6696710" cy="3780155"/>
                  <wp:effectExtent l="0" t="0" r="0" b="4445"/>
                  <wp:docPr id="1976510011" name="Picture 19765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10011" name=""/>
                          <pic:cNvPicPr/>
                        </pic:nvPicPr>
                        <pic:blipFill>
                          <a:blip r:embed="rId13"/>
                          <a:stretch>
                            <a:fillRect/>
                          </a:stretch>
                        </pic:blipFill>
                        <pic:spPr>
                          <a:xfrm>
                            <a:off x="0" y="0"/>
                            <a:ext cx="6696710" cy="3780155"/>
                          </a:xfrm>
                          <a:prstGeom prst="rect">
                            <a:avLst/>
                          </a:prstGeom>
                        </pic:spPr>
                      </pic:pic>
                    </a:graphicData>
                  </a:graphic>
                </wp:inline>
              </w:drawing>
            </w:r>
          </w:p>
          <w:p w14:paraId="0F4CCC75" w14:textId="18595D01" w:rsidR="00BF6394" w:rsidRPr="00EA5B6D" w:rsidRDefault="00BF6394" w:rsidP="00BF6394">
            <w:pPr>
              <w:pStyle w:val="MHHSBody"/>
              <w:numPr>
                <w:ilvl w:val="0"/>
                <w:numId w:val="40"/>
              </w:numPr>
              <w:rPr>
                <w:i/>
                <w:iCs/>
                <w:color w:val="041425" w:themeColor="text1"/>
              </w:rPr>
            </w:pPr>
            <w:r>
              <w:rPr>
                <w:color w:val="041425" w:themeColor="text1"/>
              </w:rPr>
              <w:t xml:space="preserve">Insert a new slide demonstrating </w:t>
            </w:r>
            <w:r w:rsidR="00017176">
              <w:rPr>
                <w:color w:val="041425" w:themeColor="text1"/>
              </w:rPr>
              <w:t>Horizon Scanning and Managing External Change</w:t>
            </w:r>
            <w:r>
              <w:rPr>
                <w:color w:val="041425" w:themeColor="text1"/>
              </w:rPr>
              <w:t xml:space="preserve"> </w:t>
            </w:r>
            <w:r w:rsidRPr="00DA7C4C">
              <w:rPr>
                <w:b/>
                <w:bCs/>
                <w:color w:val="041425" w:themeColor="text1"/>
              </w:rPr>
              <w:t>Detailed Process Maps</w:t>
            </w:r>
            <w:r>
              <w:rPr>
                <w:b/>
                <w:bCs/>
                <w:color w:val="041425" w:themeColor="text1"/>
              </w:rPr>
              <w:t xml:space="preserve">, </w:t>
            </w:r>
            <w:r w:rsidR="00017176">
              <w:rPr>
                <w:b/>
                <w:bCs/>
                <w:color w:val="041425" w:themeColor="text1"/>
              </w:rPr>
              <w:t>Horizon Scanning and Managing External Change</w:t>
            </w:r>
            <w:r>
              <w:rPr>
                <w:b/>
                <w:bCs/>
                <w:color w:val="041425" w:themeColor="text1"/>
              </w:rPr>
              <w:t xml:space="preserve"> (p2</w:t>
            </w:r>
            <w:r w:rsidR="00017176">
              <w:rPr>
                <w:b/>
                <w:bCs/>
                <w:color w:val="041425" w:themeColor="text1"/>
              </w:rPr>
              <w:t>2</w:t>
            </w:r>
            <w:r>
              <w:rPr>
                <w:b/>
                <w:bCs/>
                <w:color w:val="041425" w:themeColor="text1"/>
              </w:rPr>
              <w:t xml:space="preserve">): </w:t>
            </w:r>
          </w:p>
          <w:p w14:paraId="193E18B5" w14:textId="4025EA3D" w:rsidR="00EA5B6D" w:rsidRPr="00C55D36" w:rsidRDefault="00EA5B6D" w:rsidP="00EA5B6D">
            <w:pPr>
              <w:pStyle w:val="MHHSBody"/>
              <w:rPr>
                <w:i/>
                <w:iCs/>
                <w:color w:val="041425" w:themeColor="text1"/>
              </w:rPr>
            </w:pPr>
            <w:r w:rsidRPr="00EA5B6D">
              <w:rPr>
                <w:i/>
                <w:iCs/>
                <w:noProof/>
                <w:color w:val="041425" w:themeColor="text1"/>
              </w:rPr>
              <w:drawing>
                <wp:inline distT="0" distB="0" distL="0" distR="0" wp14:anchorId="0998009A" wp14:editId="275BD0A4">
                  <wp:extent cx="6696710" cy="3780155"/>
                  <wp:effectExtent l="0" t="0" r="0" b="4445"/>
                  <wp:docPr id="1955116322" name="Picture 195511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6322" name=""/>
                          <pic:cNvPicPr/>
                        </pic:nvPicPr>
                        <pic:blipFill>
                          <a:blip r:embed="rId14"/>
                          <a:stretch>
                            <a:fillRect/>
                          </a:stretch>
                        </pic:blipFill>
                        <pic:spPr>
                          <a:xfrm>
                            <a:off x="0" y="0"/>
                            <a:ext cx="6696710" cy="3780155"/>
                          </a:xfrm>
                          <a:prstGeom prst="rect">
                            <a:avLst/>
                          </a:prstGeom>
                        </pic:spPr>
                      </pic:pic>
                    </a:graphicData>
                  </a:graphic>
                </wp:inline>
              </w:drawing>
            </w:r>
          </w:p>
          <w:p w14:paraId="2CCCA8CC" w14:textId="5A5EF181" w:rsidR="00753CC3" w:rsidRPr="00EA5B6D" w:rsidRDefault="00EA5B6D" w:rsidP="00EA5B6D">
            <w:pPr>
              <w:pStyle w:val="MHHSBody"/>
              <w:numPr>
                <w:ilvl w:val="0"/>
                <w:numId w:val="40"/>
              </w:numPr>
              <w:rPr>
                <w:i/>
                <w:iCs/>
                <w:color w:val="041425" w:themeColor="text1"/>
              </w:rPr>
            </w:pPr>
            <w:r>
              <w:rPr>
                <w:color w:val="041425" w:themeColor="text1"/>
              </w:rPr>
              <w:t xml:space="preserve">Insert a new slide detailing the respective responsibilities of the Change Board and Advisory Groups </w:t>
            </w:r>
            <w:r>
              <w:rPr>
                <w:b/>
                <w:bCs/>
                <w:color w:val="041425" w:themeColor="text1"/>
              </w:rPr>
              <w:t xml:space="preserve">Roles and Responsibilities – Change Board and Advisory Groups (p27): </w:t>
            </w:r>
          </w:p>
          <w:p w14:paraId="1A2D02A8" w14:textId="72A280B8" w:rsidR="00EA5B6D" w:rsidRPr="00EA5B6D" w:rsidRDefault="00026647" w:rsidP="00EA5B6D">
            <w:pPr>
              <w:pStyle w:val="MHHSBody"/>
              <w:rPr>
                <w:i/>
                <w:iCs/>
                <w:color w:val="041425" w:themeColor="text1"/>
              </w:rPr>
            </w:pPr>
            <w:r w:rsidRPr="00026647">
              <w:rPr>
                <w:i/>
                <w:iCs/>
                <w:noProof/>
                <w:color w:val="041425" w:themeColor="text1"/>
              </w:rPr>
              <w:drawing>
                <wp:inline distT="0" distB="0" distL="0" distR="0" wp14:anchorId="5F311764" wp14:editId="795B3D9A">
                  <wp:extent cx="6696710" cy="3780155"/>
                  <wp:effectExtent l="0" t="0" r="0" b="4445"/>
                  <wp:docPr id="410649762" name="Picture 41064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49762" name=""/>
                          <pic:cNvPicPr/>
                        </pic:nvPicPr>
                        <pic:blipFill>
                          <a:blip r:embed="rId15"/>
                          <a:stretch>
                            <a:fillRect/>
                          </a:stretch>
                        </pic:blipFill>
                        <pic:spPr>
                          <a:xfrm>
                            <a:off x="0" y="0"/>
                            <a:ext cx="6696710" cy="3780155"/>
                          </a:xfrm>
                          <a:prstGeom prst="rect">
                            <a:avLst/>
                          </a:prstGeom>
                        </pic:spPr>
                      </pic:pic>
                    </a:graphicData>
                  </a:graphic>
                </wp:inline>
              </w:drawing>
            </w:r>
          </w:p>
          <w:p w14:paraId="193F0008" w14:textId="6EDE126B" w:rsidR="00EA5B6D" w:rsidRPr="00EA5B6D" w:rsidRDefault="00EA5B6D" w:rsidP="00EA5B6D">
            <w:pPr>
              <w:pStyle w:val="MHHSBody"/>
              <w:ind w:left="720"/>
              <w:rPr>
                <w:i/>
                <w:iCs/>
                <w:color w:val="041425" w:themeColor="text1"/>
              </w:rPr>
            </w:pPr>
          </w:p>
        </w:tc>
      </w:tr>
      <w:tr w:rsidR="009D5B37" w14:paraId="3C8E66E6" w14:textId="77777777" w:rsidTr="00891A3C">
        <w:trPr>
          <w:trHeight w:val="1399"/>
        </w:trPr>
        <w:tc>
          <w:tcPr>
            <w:tcW w:w="10762" w:type="dxa"/>
            <w:gridSpan w:val="2"/>
            <w:vAlign w:val="top"/>
          </w:tcPr>
          <w:p w14:paraId="5F3AD323" w14:textId="2941AEE7" w:rsidR="009943F7" w:rsidRDefault="00B86D2D" w:rsidP="00C53E85">
            <w:pPr>
              <w:pStyle w:val="MHHSBody"/>
              <w:spacing w:after="20" w:line="0" w:lineRule="atLeast"/>
              <w:rPr>
                <w:b/>
                <w:bCs/>
              </w:rPr>
            </w:pPr>
            <w:r>
              <w:rPr>
                <w:b/>
                <w:bCs/>
              </w:rPr>
              <w:t>Justification</w:t>
            </w:r>
            <w:r w:rsidR="00D07618" w:rsidRPr="00D07618">
              <w:rPr>
                <w:b/>
                <w:bCs/>
              </w:rPr>
              <w:t xml:space="preserve"> for change</w:t>
            </w:r>
            <w:r w:rsidR="009943F7">
              <w:rPr>
                <w:b/>
                <w:bCs/>
              </w:rPr>
              <w:t>:</w:t>
            </w:r>
          </w:p>
          <w:p w14:paraId="088499F3" w14:textId="73C9D977" w:rsidR="00184739" w:rsidRPr="00254CF1" w:rsidRDefault="00C32F6C" w:rsidP="00254CF1">
            <w:pPr>
              <w:pStyle w:val="MHHSBody"/>
              <w:spacing w:after="20" w:line="0" w:lineRule="atLeast"/>
              <w:rPr>
                <w:rStyle w:val="normaltextrun"/>
                <w:sz w:val="16"/>
                <w:szCs w:val="16"/>
              </w:rPr>
            </w:pPr>
            <w:r w:rsidRPr="009943F7">
              <w:rPr>
                <w:i/>
                <w:iCs/>
                <w:sz w:val="16"/>
                <w:szCs w:val="16"/>
              </w:rPr>
              <w:t>(please attach any evidence</w:t>
            </w:r>
            <w:r w:rsidR="00D04216" w:rsidRPr="009943F7">
              <w:rPr>
                <w:i/>
                <w:iCs/>
                <w:sz w:val="16"/>
                <w:szCs w:val="16"/>
              </w:rPr>
              <w:t xml:space="preserve"> to support your justification)</w:t>
            </w:r>
            <w:r w:rsidR="00254CF1">
              <w:rPr>
                <w:i/>
                <w:iCs/>
                <w:sz w:val="16"/>
                <w:szCs w:val="16"/>
              </w:rPr>
              <w:br/>
            </w:r>
          </w:p>
          <w:p w14:paraId="3356C64A" w14:textId="524216E9" w:rsidR="00026647" w:rsidRDefault="00026647" w:rsidP="00B84A5F">
            <w:pPr>
              <w:pStyle w:val="MHHSBody"/>
              <w:rPr>
                <w:rStyle w:val="normaltextrun"/>
                <w:rFonts w:ascii="Arial" w:hAnsi="Arial" w:cs="Arial"/>
                <w:color w:val="000000"/>
                <w:szCs w:val="20"/>
                <w:shd w:val="clear" w:color="auto" w:fill="FFFFFF"/>
              </w:rPr>
            </w:pPr>
            <w:r>
              <w:rPr>
                <w:rStyle w:val="normaltextrun"/>
                <w:rFonts w:ascii="Arial" w:hAnsi="Arial" w:cs="Arial"/>
                <w:color w:val="000000"/>
                <w:szCs w:val="20"/>
                <w:shd w:val="clear" w:color="auto" w:fill="FFFFFF"/>
              </w:rPr>
              <w:t>The updates to the Change Control Approach are required to ensure that the documentation aligns with current change management activities</w:t>
            </w:r>
            <w:r w:rsidR="00CB0F72">
              <w:rPr>
                <w:rStyle w:val="normaltextrun"/>
                <w:rFonts w:ascii="Arial" w:hAnsi="Arial" w:cs="Arial"/>
                <w:color w:val="000000"/>
                <w:szCs w:val="20"/>
                <w:shd w:val="clear" w:color="auto" w:fill="FFFFFF"/>
              </w:rPr>
              <w:t xml:space="preserve"> </w:t>
            </w:r>
            <w:r w:rsidR="00CB0F72">
              <w:rPr>
                <w:rStyle w:val="normaltextrun"/>
                <w:rFonts w:ascii="Arial" w:hAnsi="Arial" w:cs="Arial"/>
                <w:color w:val="000000"/>
                <w:shd w:val="clear" w:color="auto" w:fill="FFFFFF"/>
              </w:rPr>
              <w:t xml:space="preserve">and provides Programme Participants with sufficient </w:t>
            </w:r>
            <w:r w:rsidR="001C06BD">
              <w:rPr>
                <w:rStyle w:val="normaltextrun"/>
                <w:rFonts w:ascii="Arial" w:hAnsi="Arial" w:cs="Arial"/>
                <w:color w:val="000000"/>
                <w:shd w:val="clear" w:color="auto" w:fill="FFFFFF"/>
              </w:rPr>
              <w:t>guidance when following the process</w:t>
            </w:r>
            <w:r>
              <w:rPr>
                <w:rStyle w:val="normaltextrun"/>
                <w:rFonts w:ascii="Arial" w:hAnsi="Arial" w:cs="Arial"/>
                <w:color w:val="000000"/>
                <w:szCs w:val="20"/>
                <w:shd w:val="clear" w:color="auto" w:fill="FFFFFF"/>
              </w:rPr>
              <w:t xml:space="preserve">. It ensures that correct processes are followed by all Programme Participants, and removes </w:t>
            </w:r>
            <w:r w:rsidR="00254CF1">
              <w:rPr>
                <w:rStyle w:val="normaltextrun"/>
                <w:rFonts w:ascii="Arial" w:hAnsi="Arial" w:cs="Arial"/>
                <w:color w:val="000000"/>
                <w:szCs w:val="20"/>
                <w:shd w:val="clear" w:color="auto" w:fill="FFFFFF"/>
              </w:rPr>
              <w:t xml:space="preserve">any </w:t>
            </w:r>
            <w:r>
              <w:rPr>
                <w:rStyle w:val="normaltextrun"/>
                <w:rFonts w:ascii="Arial" w:hAnsi="Arial" w:cs="Arial"/>
                <w:color w:val="000000"/>
                <w:szCs w:val="20"/>
                <w:shd w:val="clear" w:color="auto" w:fill="FFFFFF"/>
              </w:rPr>
              <w:t xml:space="preserve">confusion and ambiguity surrounding change processes, as well as roles and </w:t>
            </w:r>
            <w:r w:rsidR="00A661AD">
              <w:rPr>
                <w:rStyle w:val="normaltextrun"/>
                <w:rFonts w:ascii="Arial" w:hAnsi="Arial" w:cs="Arial"/>
                <w:color w:val="000000"/>
                <w:szCs w:val="20"/>
                <w:shd w:val="clear" w:color="auto" w:fill="FFFFFF"/>
              </w:rPr>
              <w:t>responsibilities</w:t>
            </w:r>
            <w:r>
              <w:rPr>
                <w:rStyle w:val="normaltextrun"/>
                <w:rFonts w:ascii="Arial" w:hAnsi="Arial" w:cs="Arial"/>
                <w:color w:val="000000"/>
                <w:szCs w:val="20"/>
                <w:shd w:val="clear" w:color="auto" w:fill="FFFFFF"/>
              </w:rPr>
              <w:t xml:space="preserve">. </w:t>
            </w:r>
          </w:p>
          <w:p w14:paraId="5EE30492" w14:textId="77777777" w:rsidR="00A661AD" w:rsidRDefault="00026647" w:rsidP="0EE7F9B1">
            <w:pPr>
              <w:pStyle w:val="MHHSBody"/>
              <w:rPr>
                <w:rStyle w:val="normaltextrun"/>
                <w:rFonts w:ascii="Arial" w:hAnsi="Arial" w:cs="Arial"/>
                <w:color w:val="000000"/>
                <w:szCs w:val="20"/>
                <w:shd w:val="clear" w:color="auto" w:fill="FFFFFF"/>
              </w:rPr>
            </w:pPr>
            <w:r>
              <w:rPr>
                <w:rStyle w:val="normaltextrun"/>
                <w:rFonts w:ascii="Arial" w:hAnsi="Arial" w:cs="Arial"/>
                <w:color w:val="000000"/>
                <w:szCs w:val="20"/>
                <w:shd w:val="clear" w:color="auto" w:fill="FFFFFF"/>
              </w:rPr>
              <w:t xml:space="preserve">The updates also include an outline of the </w:t>
            </w:r>
            <w:r w:rsidR="005273C1">
              <w:rPr>
                <w:rStyle w:val="normaltextrun"/>
                <w:rFonts w:ascii="Arial" w:hAnsi="Arial" w:cs="Arial"/>
                <w:color w:val="000000"/>
                <w:szCs w:val="20"/>
                <w:shd w:val="clear" w:color="auto" w:fill="FFFFFF"/>
              </w:rPr>
              <w:t xml:space="preserve">Fast Track Design Update Process and Design Issue Notifications (DINs), which is a new process and therefore requires documentation. </w:t>
            </w:r>
            <w:r>
              <w:rPr>
                <w:rStyle w:val="normaltextrun"/>
                <w:rFonts w:ascii="Arial" w:hAnsi="Arial" w:cs="Arial"/>
                <w:color w:val="000000"/>
                <w:szCs w:val="20"/>
                <w:shd w:val="clear" w:color="auto" w:fill="FFFFFF"/>
              </w:rPr>
              <w:t xml:space="preserve"> </w:t>
            </w:r>
          </w:p>
          <w:p w14:paraId="55446974" w14:textId="33336A66" w:rsidR="00A70277" w:rsidRPr="005273C1" w:rsidRDefault="00A70277" w:rsidP="0EE7F9B1">
            <w:pPr>
              <w:pStyle w:val="MHHSBody"/>
              <w:rPr>
                <w:rFonts w:ascii="Arial" w:hAnsi="Arial" w:cs="Arial"/>
                <w:color w:val="000000"/>
                <w:szCs w:val="20"/>
                <w:shd w:val="clear" w:color="auto" w:fill="FFFFFF"/>
              </w:rPr>
            </w:pPr>
          </w:p>
        </w:tc>
      </w:tr>
      <w:tr w:rsidR="009D5B37" w14:paraId="4937AE4F" w14:textId="77777777" w:rsidTr="00891A3C">
        <w:trPr>
          <w:trHeight w:val="1515"/>
        </w:trPr>
        <w:tc>
          <w:tcPr>
            <w:tcW w:w="10762" w:type="dxa"/>
            <w:gridSpan w:val="2"/>
            <w:vAlign w:val="top"/>
          </w:tcPr>
          <w:p w14:paraId="4A648CF5" w14:textId="35740C60" w:rsidR="009D5B37" w:rsidRPr="00960D82" w:rsidRDefault="00D07618" w:rsidP="00BA4845">
            <w:pPr>
              <w:pStyle w:val="MHHSBody"/>
              <w:spacing w:after="20" w:line="0" w:lineRule="atLeast"/>
              <w:rPr>
                <w:b/>
                <w:bCs/>
              </w:rPr>
            </w:pPr>
            <w:r w:rsidRPr="00960D82">
              <w:rPr>
                <w:b/>
                <w:bCs/>
              </w:rPr>
              <w:t>Consequences of no change</w:t>
            </w:r>
            <w:r w:rsidR="0058313A" w:rsidRPr="00960D82">
              <w:rPr>
                <w:b/>
                <w:bCs/>
              </w:rPr>
              <w:t>:</w:t>
            </w:r>
          </w:p>
          <w:p w14:paraId="199D470D" w14:textId="7877F83D" w:rsidR="00184739" w:rsidRPr="00254CF1" w:rsidRDefault="00BA4845" w:rsidP="00254CF1">
            <w:pPr>
              <w:pStyle w:val="MHHSBody"/>
              <w:spacing w:after="20" w:line="0" w:lineRule="atLeast"/>
              <w:rPr>
                <w:rStyle w:val="normaltextrun"/>
                <w:i/>
                <w:sz w:val="16"/>
                <w:szCs w:val="16"/>
              </w:rPr>
            </w:pPr>
            <w:r w:rsidRPr="00960D82">
              <w:rPr>
                <w:i/>
                <w:iCs/>
                <w:sz w:val="16"/>
                <w:szCs w:val="16"/>
              </w:rPr>
              <w:t>(what is the consequence of no change)</w:t>
            </w:r>
            <w:r w:rsidR="00254CF1">
              <w:rPr>
                <w:i/>
                <w:iCs/>
                <w:sz w:val="16"/>
                <w:szCs w:val="16"/>
              </w:rPr>
              <w:br/>
            </w:r>
          </w:p>
          <w:p w14:paraId="44F3A598" w14:textId="35E86BC3" w:rsidR="005843CE" w:rsidRDefault="00A33204" w:rsidP="005843CE">
            <w:pPr>
              <w:pStyle w:val="MHHSBody"/>
              <w:rPr>
                <w:rStyle w:val="eop"/>
                <w:szCs w:val="20"/>
              </w:rPr>
            </w:pPr>
            <w:r>
              <w:rPr>
                <w:rStyle w:val="normaltextrun"/>
                <w:rFonts w:ascii="Arial" w:hAnsi="Arial" w:cs="Arial"/>
                <w:szCs w:val="20"/>
              </w:rPr>
              <w:t xml:space="preserve">The </w:t>
            </w:r>
            <w:r w:rsidRPr="00A33204">
              <w:rPr>
                <w:rStyle w:val="normaltextrun"/>
                <w:rFonts w:ascii="Arial" w:hAnsi="Arial" w:cs="Arial"/>
                <w:szCs w:val="20"/>
              </w:rPr>
              <w:t xml:space="preserve">Programme Change Control Approach </w:t>
            </w:r>
            <w:r>
              <w:rPr>
                <w:rStyle w:val="normaltextrun"/>
                <w:rFonts w:ascii="Arial" w:hAnsi="Arial" w:cs="Arial"/>
                <w:szCs w:val="20"/>
              </w:rPr>
              <w:t xml:space="preserve">will not accurately reflect the decisions of </w:t>
            </w:r>
            <w:r w:rsidR="008B0475">
              <w:rPr>
                <w:rStyle w:val="normaltextrun"/>
                <w:rFonts w:ascii="Arial" w:hAnsi="Arial" w:cs="Arial"/>
                <w:szCs w:val="20"/>
              </w:rPr>
              <w:t>DAG</w:t>
            </w:r>
            <w:r w:rsidR="00106536">
              <w:rPr>
                <w:rStyle w:val="normaltextrun"/>
                <w:rFonts w:ascii="Arial" w:hAnsi="Arial" w:cs="Arial"/>
                <w:szCs w:val="20"/>
              </w:rPr>
              <w:t>,</w:t>
            </w:r>
            <w:r w:rsidR="00106536">
              <w:rPr>
                <w:rStyle w:val="normaltextrun"/>
                <w:rFonts w:ascii="Arial" w:hAnsi="Arial" w:cs="Arial"/>
              </w:rPr>
              <w:t xml:space="preserve"> and latest agreed process, </w:t>
            </w:r>
            <w:r>
              <w:rPr>
                <w:rStyle w:val="normaltextrun"/>
                <w:rFonts w:ascii="Arial" w:hAnsi="Arial" w:cs="Arial"/>
                <w:szCs w:val="20"/>
              </w:rPr>
              <w:t>without</w:t>
            </w:r>
            <w:r w:rsidR="00C30D13">
              <w:rPr>
                <w:rStyle w:val="normaltextrun"/>
                <w:rFonts w:ascii="Arial" w:hAnsi="Arial" w:cs="Arial"/>
                <w:szCs w:val="20"/>
              </w:rPr>
              <w:t xml:space="preserve"> </w:t>
            </w:r>
            <w:r w:rsidR="00C30D13" w:rsidRPr="00C30D13">
              <w:rPr>
                <w:rStyle w:val="normaltextrun"/>
                <w:rFonts w:ascii="Arial" w:hAnsi="Arial" w:cs="Arial"/>
                <w:szCs w:val="20"/>
              </w:rPr>
              <w:t>incorporat</w:t>
            </w:r>
            <w:r w:rsidR="00C30D13">
              <w:rPr>
                <w:rStyle w:val="normaltextrun"/>
                <w:rFonts w:ascii="Arial" w:hAnsi="Arial" w:cs="Arial"/>
                <w:szCs w:val="20"/>
              </w:rPr>
              <w:t>ing</w:t>
            </w:r>
            <w:r w:rsidR="00C30D13" w:rsidRPr="00C30D13">
              <w:rPr>
                <w:rStyle w:val="normaltextrun"/>
                <w:rFonts w:ascii="Arial" w:hAnsi="Arial" w:cs="Arial"/>
                <w:szCs w:val="20"/>
              </w:rPr>
              <w:t xml:space="preserve"> the design change</w:t>
            </w:r>
            <w:r w:rsidR="00C30D13">
              <w:rPr>
                <w:rStyle w:val="normaltextrun"/>
                <w:rFonts w:ascii="Arial" w:hAnsi="Arial" w:cs="Arial"/>
                <w:szCs w:val="20"/>
              </w:rPr>
              <w:t xml:space="preserve"> process.</w:t>
            </w:r>
          </w:p>
          <w:p w14:paraId="3E0E64A4" w14:textId="62AF1781" w:rsidR="00A661AD" w:rsidRPr="00C70C40" w:rsidRDefault="00410B2E" w:rsidP="00BA4845">
            <w:pPr>
              <w:pStyle w:val="MHHSBody"/>
              <w:rPr>
                <w:szCs w:val="20"/>
              </w:rPr>
            </w:pPr>
            <w:r w:rsidRPr="00410B2E">
              <w:rPr>
                <w:rStyle w:val="eop"/>
                <w:szCs w:val="20"/>
              </w:rPr>
              <w:t xml:space="preserve">The </w:t>
            </w:r>
            <w:r w:rsidRPr="00A33204">
              <w:rPr>
                <w:rStyle w:val="normaltextrun"/>
                <w:rFonts w:ascii="Arial" w:hAnsi="Arial" w:cs="Arial"/>
                <w:szCs w:val="20"/>
              </w:rPr>
              <w:t xml:space="preserve">Change Control Approach </w:t>
            </w:r>
            <w:r w:rsidRPr="00410B2E">
              <w:rPr>
                <w:rStyle w:val="eop"/>
                <w:szCs w:val="20"/>
              </w:rPr>
              <w:t xml:space="preserve">is a public-facing artefact, available to Programme Participants on the Collaboration Base and MHHS website. Failing to update the </w:t>
            </w:r>
            <w:r w:rsidR="009741BC" w:rsidRPr="00A33204">
              <w:rPr>
                <w:rStyle w:val="normaltextrun"/>
                <w:rFonts w:ascii="Arial" w:hAnsi="Arial" w:cs="Arial"/>
                <w:szCs w:val="20"/>
              </w:rPr>
              <w:t xml:space="preserve">Change Control Approach </w:t>
            </w:r>
            <w:r w:rsidRPr="00410B2E">
              <w:rPr>
                <w:rStyle w:val="eop"/>
                <w:szCs w:val="20"/>
              </w:rPr>
              <w:t xml:space="preserve">would render the information in the artefact outdated and therefore, unsuitable for </w:t>
            </w:r>
            <w:r w:rsidR="009741BC">
              <w:rPr>
                <w:rStyle w:val="eop"/>
                <w:szCs w:val="20"/>
              </w:rPr>
              <w:t>publication</w:t>
            </w:r>
            <w:r w:rsidRPr="00410B2E">
              <w:rPr>
                <w:rStyle w:val="eop"/>
                <w:szCs w:val="20"/>
              </w:rPr>
              <w:t xml:space="preserve">. Failing to update the artefact could result in a lack of clarity </w:t>
            </w:r>
            <w:r w:rsidR="003F4324">
              <w:rPr>
                <w:rStyle w:val="eop"/>
              </w:rPr>
              <w:t>and guidance</w:t>
            </w:r>
            <w:r w:rsidRPr="00410B2E">
              <w:rPr>
                <w:rStyle w:val="eop"/>
                <w:szCs w:val="20"/>
              </w:rPr>
              <w:t xml:space="preserve"> among Programme Participants</w:t>
            </w:r>
            <w:r w:rsidR="00C96A95">
              <w:rPr>
                <w:rStyle w:val="eop"/>
                <w:szCs w:val="20"/>
              </w:rPr>
              <w:t>.</w:t>
            </w:r>
          </w:p>
        </w:tc>
      </w:tr>
      <w:tr w:rsidR="00672D21" w14:paraId="5BEB428A" w14:textId="77777777" w:rsidTr="00891A3C">
        <w:trPr>
          <w:trHeight w:val="1339"/>
        </w:trPr>
        <w:tc>
          <w:tcPr>
            <w:tcW w:w="10762" w:type="dxa"/>
            <w:gridSpan w:val="2"/>
            <w:vAlign w:val="top"/>
          </w:tcPr>
          <w:p w14:paraId="1C1EA26F" w14:textId="77777777" w:rsidR="00672D21" w:rsidRPr="00960D82" w:rsidRDefault="00672D21" w:rsidP="00BA4845">
            <w:pPr>
              <w:pStyle w:val="MHHSBody"/>
              <w:spacing w:after="20" w:line="0" w:lineRule="atLeast"/>
              <w:rPr>
                <w:b/>
              </w:rPr>
            </w:pPr>
            <w:r w:rsidRPr="00960D82">
              <w:rPr>
                <w:b/>
              </w:rPr>
              <w:t>Alternative options:</w:t>
            </w:r>
          </w:p>
          <w:p w14:paraId="409FD260" w14:textId="77777777" w:rsidR="00D94CB0" w:rsidRPr="00960D82" w:rsidRDefault="00D94CB0" w:rsidP="00D94CB0">
            <w:pPr>
              <w:pStyle w:val="MHHSBody"/>
              <w:rPr>
                <w:i/>
                <w:sz w:val="16"/>
                <w:szCs w:val="20"/>
              </w:rPr>
            </w:pPr>
            <w:r w:rsidRPr="00960D82">
              <w:rPr>
                <w:i/>
                <w:sz w:val="16"/>
                <w:szCs w:val="20"/>
              </w:rPr>
              <w:t>(What alternative options or mitigations that have been considered)</w:t>
            </w:r>
          </w:p>
          <w:p w14:paraId="767404DB" w14:textId="763A962A" w:rsidR="008821CA" w:rsidRPr="004F7877" w:rsidRDefault="00137527" w:rsidP="004F7877">
            <w:pPr>
              <w:pStyle w:val="MHHSBody"/>
              <w:rPr>
                <w:i/>
                <w:sz w:val="16"/>
                <w:szCs w:val="20"/>
              </w:rPr>
            </w:pPr>
            <w:r>
              <w:rPr>
                <w:bCs/>
              </w:rPr>
              <w:t>None.</w:t>
            </w:r>
          </w:p>
        </w:tc>
      </w:tr>
      <w:tr w:rsidR="00672D21" w14:paraId="08F21222" w14:textId="77777777" w:rsidTr="00891A3C">
        <w:trPr>
          <w:trHeight w:val="1514"/>
        </w:trPr>
        <w:tc>
          <w:tcPr>
            <w:tcW w:w="10762" w:type="dxa"/>
            <w:gridSpan w:val="2"/>
            <w:vAlign w:val="top"/>
          </w:tcPr>
          <w:p w14:paraId="50D13860" w14:textId="6EE42651" w:rsidR="00672D21" w:rsidRPr="00960D82" w:rsidRDefault="00672D21" w:rsidP="00BA4845">
            <w:pPr>
              <w:pStyle w:val="MHHSBody"/>
              <w:spacing w:after="20" w:line="0" w:lineRule="atLeast"/>
              <w:rPr>
                <w:b/>
              </w:rPr>
            </w:pPr>
            <w:r w:rsidRPr="00960D82">
              <w:rPr>
                <w:b/>
              </w:rPr>
              <w:t>Risks</w:t>
            </w:r>
            <w:r w:rsidR="004C626E" w:rsidRPr="00960D82">
              <w:rPr>
                <w:b/>
              </w:rPr>
              <w:t xml:space="preserve"> associated with potential change</w:t>
            </w:r>
            <w:r w:rsidR="00D94CB0" w:rsidRPr="00960D82">
              <w:rPr>
                <w:b/>
              </w:rPr>
              <w:t>:</w:t>
            </w:r>
          </w:p>
          <w:p w14:paraId="74F65072" w14:textId="77777777" w:rsidR="00D94CB0" w:rsidRPr="00960D82" w:rsidRDefault="00D94CB0" w:rsidP="00D94CB0">
            <w:pPr>
              <w:pStyle w:val="MHHSBody"/>
              <w:rPr>
                <w:i/>
                <w:sz w:val="16"/>
                <w:szCs w:val="20"/>
              </w:rPr>
            </w:pPr>
            <w:r w:rsidRPr="00960D82">
              <w:rPr>
                <w:i/>
                <w:sz w:val="16"/>
                <w:szCs w:val="20"/>
              </w:rPr>
              <w:t>(what risks related to implementation of the proposed change have been identified)</w:t>
            </w:r>
          </w:p>
          <w:p w14:paraId="61D6CFE3" w14:textId="3723D6DB" w:rsidR="008821CA" w:rsidRPr="004F7877" w:rsidRDefault="00C3527A" w:rsidP="004F7877">
            <w:pPr>
              <w:pStyle w:val="MHHSBody"/>
              <w:rPr>
                <w:i/>
                <w:sz w:val="16"/>
                <w:szCs w:val="20"/>
              </w:rPr>
            </w:pPr>
            <w:r w:rsidRPr="00C3527A">
              <w:rPr>
                <w:bCs/>
              </w:rPr>
              <w:t xml:space="preserve">There is no risk to the </w:t>
            </w:r>
            <w:r w:rsidR="005E492E">
              <w:rPr>
                <w:bCs/>
              </w:rPr>
              <w:t>P</w:t>
            </w:r>
            <w:r w:rsidRPr="00C3527A">
              <w:rPr>
                <w:bCs/>
              </w:rPr>
              <w:t xml:space="preserve">rogramme through the implementation of this change. This change is intended to mitigate </w:t>
            </w:r>
            <w:r w:rsidR="003607A5">
              <w:rPr>
                <w:bCs/>
              </w:rPr>
              <w:t>the risk of i</w:t>
            </w:r>
            <w:r w:rsidR="003607A5" w:rsidRPr="003607A5">
              <w:rPr>
                <w:bCs/>
              </w:rPr>
              <w:t>nefficient or unclear ways of working for MHHS Programme Parties with the MHHS Programme</w:t>
            </w:r>
            <w:r w:rsidR="003B3B2A">
              <w:rPr>
                <w:bCs/>
              </w:rPr>
              <w:t>.</w:t>
            </w:r>
          </w:p>
        </w:tc>
      </w:tr>
      <w:tr w:rsidR="00593C2D" w14:paraId="44045F1C" w14:textId="77777777" w:rsidTr="00937EB0">
        <w:trPr>
          <w:trHeight w:val="1271"/>
        </w:trPr>
        <w:tc>
          <w:tcPr>
            <w:tcW w:w="10762" w:type="dxa"/>
            <w:gridSpan w:val="2"/>
            <w:vAlign w:val="top"/>
          </w:tcPr>
          <w:p w14:paraId="6C8656ED" w14:textId="77777777" w:rsidR="00593C2D" w:rsidRPr="00960D82" w:rsidRDefault="004C626E" w:rsidP="00BA4845">
            <w:pPr>
              <w:pStyle w:val="MHHSBody"/>
              <w:spacing w:after="20" w:line="0" w:lineRule="atLeast"/>
              <w:rPr>
                <w:b/>
              </w:rPr>
            </w:pPr>
            <w:r w:rsidRPr="00960D82">
              <w:rPr>
                <w:b/>
              </w:rPr>
              <w:t>Stakeholders consulted on the potential change</w:t>
            </w:r>
            <w:r w:rsidR="00D94CB0" w:rsidRPr="00960D82">
              <w:rPr>
                <w:b/>
              </w:rPr>
              <w:t>:</w:t>
            </w:r>
          </w:p>
          <w:p w14:paraId="78C1B868" w14:textId="2AA06161" w:rsidR="00D94CB0" w:rsidRPr="00960D82" w:rsidRDefault="00D94CB0" w:rsidP="00D94CB0">
            <w:pPr>
              <w:pStyle w:val="MHHSBody"/>
              <w:rPr>
                <w:i/>
                <w:sz w:val="16"/>
                <w:szCs w:val="20"/>
              </w:rPr>
            </w:pPr>
            <w:r w:rsidRPr="00960D82">
              <w:rPr>
                <w:i/>
                <w:sz w:val="16"/>
                <w:szCs w:val="20"/>
              </w:rPr>
              <w:t xml:space="preserve">(Please document the </w:t>
            </w:r>
            <w:r w:rsidR="00925D57" w:rsidRPr="00960D82">
              <w:rPr>
                <w:i/>
                <w:iCs/>
                <w:sz w:val="16"/>
                <w:szCs w:val="20"/>
              </w:rPr>
              <w:t>stakeholders,</w:t>
            </w:r>
            <w:r w:rsidRPr="00960D82">
              <w:rPr>
                <w:i/>
                <w:sz w:val="16"/>
                <w:szCs w:val="20"/>
              </w:rPr>
              <w:t xml:space="preserve"> or </w:t>
            </w:r>
            <w:r w:rsidR="00925D57" w:rsidRPr="00960D82">
              <w:rPr>
                <w:i/>
                <w:iCs/>
                <w:sz w:val="16"/>
                <w:szCs w:val="20"/>
              </w:rPr>
              <w:t>stakeholder groups</w:t>
            </w:r>
            <w:r w:rsidRPr="00960D82">
              <w:rPr>
                <w:i/>
                <w:sz w:val="16"/>
                <w:szCs w:val="20"/>
              </w:rPr>
              <w:t xml:space="preserve"> that have been </w:t>
            </w:r>
            <w:r w:rsidR="00925D57" w:rsidRPr="00960D82">
              <w:rPr>
                <w:i/>
                <w:iCs/>
                <w:sz w:val="16"/>
                <w:szCs w:val="20"/>
              </w:rPr>
              <w:t>consulted to date on this change</w:t>
            </w:r>
            <w:r w:rsidR="001F36D9">
              <w:rPr>
                <w:i/>
                <w:iCs/>
                <w:sz w:val="16"/>
                <w:szCs w:val="20"/>
              </w:rPr>
              <w:t xml:space="preserve">. </w:t>
            </w:r>
            <w:r w:rsidR="001F36D9" w:rsidRPr="00F94CF8">
              <w:rPr>
                <w:i/>
                <w:iCs/>
                <w:sz w:val="16"/>
                <w:szCs w:val="20"/>
                <w:shd w:val="clear" w:color="auto" w:fill="FFFFFF" w:themeFill="background1"/>
              </w:rPr>
              <w:t xml:space="preserve">The Change Raiser should </w:t>
            </w:r>
            <w:r w:rsidR="00DF20B2" w:rsidRPr="00F94CF8">
              <w:rPr>
                <w:i/>
                <w:iCs/>
                <w:sz w:val="16"/>
                <w:szCs w:val="20"/>
                <w:shd w:val="clear" w:color="auto" w:fill="FFFFFF" w:themeFill="background1"/>
              </w:rPr>
              <w:t xml:space="preserve">consult </w:t>
            </w:r>
            <w:r w:rsidR="001F36D9" w:rsidRPr="00F94CF8">
              <w:rPr>
                <w:i/>
                <w:iCs/>
                <w:sz w:val="16"/>
                <w:szCs w:val="20"/>
                <w:shd w:val="clear" w:color="auto" w:fill="FFFFFF" w:themeFill="background1"/>
              </w:rPr>
              <w:t xml:space="preserve">with relevant programme parties </w:t>
            </w:r>
            <w:r w:rsidR="00DF20B2" w:rsidRPr="00F94CF8">
              <w:rPr>
                <w:i/>
                <w:iCs/>
                <w:sz w:val="16"/>
                <w:szCs w:val="20"/>
                <w:shd w:val="clear" w:color="auto" w:fill="FFFFFF" w:themeFill="background1"/>
              </w:rPr>
              <w:t xml:space="preserve">in the drafting of the request, </w:t>
            </w:r>
            <w:r w:rsidR="001F36D9" w:rsidRPr="00F94CF8">
              <w:rPr>
                <w:i/>
                <w:iCs/>
                <w:sz w:val="16"/>
                <w:szCs w:val="20"/>
                <w:shd w:val="clear" w:color="auto" w:fill="FFFFFF" w:themeFill="background1"/>
              </w:rPr>
              <w:t>prior to submission to PMO</w:t>
            </w:r>
            <w:r w:rsidR="009641B1" w:rsidRPr="00F94CF8">
              <w:rPr>
                <w:i/>
                <w:iCs/>
                <w:sz w:val="16"/>
                <w:szCs w:val="20"/>
                <w:shd w:val="clear" w:color="auto" w:fill="FFFFFF" w:themeFill="background1"/>
              </w:rPr>
              <w:t>).</w:t>
            </w:r>
          </w:p>
          <w:p w14:paraId="0AB7B0C0" w14:textId="197911C5" w:rsidR="005769CB" w:rsidRPr="00F37577" w:rsidRDefault="00AD2B5D" w:rsidP="00937EB0">
            <w:pPr>
              <w:pStyle w:val="MHHSBody"/>
              <w:spacing w:after="20" w:line="0" w:lineRule="atLeast"/>
            </w:pPr>
            <w:r>
              <w:t xml:space="preserve">Feedback from Programme Participants </w:t>
            </w:r>
            <w:r w:rsidR="00F37577">
              <w:t xml:space="preserve">has been reviewed and actioned. </w:t>
            </w:r>
            <w:r w:rsidR="00937EB0" w:rsidRPr="00937EB0">
              <w:t>Workshops have been held with Design Assurance</w:t>
            </w:r>
            <w:r w:rsidR="00F37577">
              <w:t>, Code Management</w:t>
            </w:r>
            <w:r w:rsidR="00937EB0" w:rsidRPr="00937EB0">
              <w:t xml:space="preserve"> and Programme SRO, in order to </w:t>
            </w:r>
            <w:r w:rsidR="00F37577">
              <w:t>agree the proposed changes</w:t>
            </w:r>
            <w:r w:rsidR="00937EB0" w:rsidRPr="00937EB0">
              <w:t>.</w:t>
            </w:r>
          </w:p>
        </w:tc>
      </w:tr>
      <w:tr w:rsidR="00E86758" w14:paraId="0A18EEC5" w14:textId="77777777" w:rsidTr="00891A3C">
        <w:trPr>
          <w:trHeight w:val="615"/>
        </w:trPr>
        <w:tc>
          <w:tcPr>
            <w:tcW w:w="5323" w:type="dxa"/>
          </w:tcPr>
          <w:p w14:paraId="787902ED" w14:textId="77777777" w:rsidR="00E86758" w:rsidRPr="00D07618" w:rsidRDefault="00E86758" w:rsidP="00CB0714">
            <w:pPr>
              <w:pStyle w:val="MHHSBody"/>
              <w:rPr>
                <w:b/>
                <w:bCs/>
              </w:rPr>
            </w:pPr>
            <w:r w:rsidRPr="00D07618">
              <w:rPr>
                <w:b/>
                <w:bCs/>
              </w:rPr>
              <w:t>Target date by which a decision is required</w:t>
            </w:r>
            <w:r>
              <w:rPr>
                <w:b/>
                <w:bCs/>
              </w:rPr>
              <w:t>:</w:t>
            </w:r>
          </w:p>
        </w:tc>
        <w:tc>
          <w:tcPr>
            <w:tcW w:w="5439" w:type="dxa"/>
          </w:tcPr>
          <w:p w14:paraId="7826F885" w14:textId="09B56C80" w:rsidR="00E86758" w:rsidRDefault="0C244C62" w:rsidP="0EE7F9B1">
            <w:pPr>
              <w:pStyle w:val="MHHSBody"/>
              <w:rPr>
                <w:i/>
                <w:iCs/>
              </w:rPr>
            </w:pPr>
            <w:r w:rsidRPr="0EE7F9B1">
              <w:rPr>
                <w:i/>
                <w:iCs/>
              </w:rPr>
              <w:t>05/07/2023</w:t>
            </w:r>
          </w:p>
        </w:tc>
      </w:tr>
    </w:tbl>
    <w:p w14:paraId="39E5D43F" w14:textId="77777777" w:rsidR="00CF52C6" w:rsidRDefault="00CF52C6" w:rsidP="00CB0714">
      <w:pPr>
        <w:pStyle w:val="MHHSBody"/>
      </w:pPr>
    </w:p>
    <w:p w14:paraId="1AC546C8" w14:textId="26840B0B" w:rsidR="00162CC1" w:rsidRDefault="00162CC1">
      <w:pPr>
        <w:spacing w:after="160" w:line="259" w:lineRule="auto"/>
        <w:rPr>
          <w:rFonts w:ascii="Arial" w:hAnsi="Arial" w:cs="Arial"/>
          <w:b/>
          <w:bCs/>
          <w:color w:val="5161FC" w:themeColor="accent1"/>
          <w:szCs w:val="20"/>
        </w:rPr>
      </w:pPr>
      <w:r>
        <w:rPr>
          <w:szCs w:val="20"/>
        </w:rPr>
        <w:br w:type="page"/>
      </w:r>
    </w:p>
    <w:p w14:paraId="28AE54EB" w14:textId="1DC49CEF" w:rsidR="002D533B" w:rsidRDefault="00250039" w:rsidP="00250039">
      <w:pPr>
        <w:pStyle w:val="Heading3"/>
        <w:numPr>
          <w:ilvl w:val="0"/>
          <w:numId w:val="0"/>
        </w:numPr>
        <w:ind w:left="720" w:hanging="720"/>
        <w:rPr>
          <w:sz w:val="20"/>
          <w:szCs w:val="20"/>
        </w:rPr>
      </w:pPr>
      <w:r w:rsidRPr="000A793B">
        <w:rPr>
          <w:sz w:val="20"/>
          <w:szCs w:val="20"/>
        </w:rPr>
        <w:t xml:space="preserve">Part </w:t>
      </w:r>
      <w:r>
        <w:rPr>
          <w:sz w:val="20"/>
          <w:szCs w:val="20"/>
        </w:rPr>
        <w:t>B</w:t>
      </w:r>
      <w:r w:rsidRPr="000A793B">
        <w:rPr>
          <w:sz w:val="20"/>
          <w:szCs w:val="20"/>
        </w:rPr>
        <w:t xml:space="preserve"> – </w:t>
      </w:r>
      <w:r w:rsidR="00BF721F">
        <w:rPr>
          <w:sz w:val="20"/>
          <w:szCs w:val="20"/>
        </w:rPr>
        <w:t>Initial Impact</w:t>
      </w:r>
      <w:r w:rsidRPr="000A793B">
        <w:rPr>
          <w:sz w:val="20"/>
          <w:szCs w:val="20"/>
        </w:rPr>
        <w:t xml:space="preserve"> of proposed change</w:t>
      </w:r>
    </w:p>
    <w:p w14:paraId="7E3E0D27" w14:textId="3BA95152" w:rsidR="005E3697" w:rsidRPr="003454F7" w:rsidRDefault="00431615"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sidR="00BD452B">
        <w:rPr>
          <w:b/>
          <w:bCs/>
          <w:i/>
          <w:iCs/>
        </w:rPr>
        <w:t>T</w:t>
      </w:r>
      <w:r w:rsidRPr="0004532A">
        <w:rPr>
          <w:b/>
          <w:bCs/>
          <w:i/>
          <w:iCs/>
        </w:rPr>
        <w:t xml:space="preserve">his section should be completed by the Change Raiser before being submitted to the MHHS PMO. </w:t>
      </w:r>
    </w:p>
    <w:p w14:paraId="483060C2" w14:textId="33B0BA21" w:rsidR="007D3155" w:rsidRDefault="000A38C4" w:rsidP="00250039">
      <w:pPr>
        <w:pStyle w:val="MHHSBody"/>
        <w:rPr>
          <w:b/>
          <w:bCs/>
          <w:i/>
          <w:iCs/>
        </w:rPr>
      </w:pPr>
      <w:r>
        <w:rPr>
          <w:b/>
          <w:bCs/>
          <w:i/>
          <w:iCs/>
        </w:rPr>
        <w:t xml:space="preserve">Please </w:t>
      </w:r>
      <w:r w:rsidR="00016BB3">
        <w:rPr>
          <w:b/>
          <w:bCs/>
          <w:i/>
          <w:iCs/>
        </w:rPr>
        <w:t xml:space="preserve">document </w:t>
      </w:r>
      <w:r w:rsidR="005E56C5">
        <w:rPr>
          <w:b/>
          <w:bCs/>
          <w:i/>
          <w:iCs/>
        </w:rPr>
        <w:t>the benefits of the change</w:t>
      </w:r>
      <w:r w:rsidR="007C1A33">
        <w:rPr>
          <w:b/>
          <w:bCs/>
          <w:i/>
          <w:iCs/>
        </w:rPr>
        <w:t xml:space="preserve"> and to delivery of the</w:t>
      </w:r>
      <w:r w:rsidR="005E56C5">
        <w:rPr>
          <w:b/>
          <w:bCs/>
          <w:i/>
          <w:iCs/>
        </w:rPr>
        <w:t xml:space="preserve"> programme objectives</w:t>
      </w:r>
    </w:p>
    <w:p w14:paraId="4E3779EE" w14:textId="77777777" w:rsidR="00147E8F" w:rsidRDefault="00147E8F" w:rsidP="00250039">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D51932" w14:paraId="1367CF59" w14:textId="77777777" w:rsidTr="0EE7F9B1">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2" w:themeFillShade="D9"/>
          </w:tcPr>
          <w:p w14:paraId="11E4D90F" w14:textId="45C093F9" w:rsidR="00D51932" w:rsidRDefault="00D51932" w:rsidP="007C1A33">
            <w:pPr>
              <w:pStyle w:val="MHHSBody"/>
              <w:jc w:val="center"/>
            </w:pPr>
            <w:r>
              <w:t>What benefits does the change bring</w:t>
            </w:r>
          </w:p>
        </w:tc>
      </w:tr>
      <w:tr w:rsidR="00D51932" w14:paraId="763F4F4D" w14:textId="77777777" w:rsidTr="00A70277">
        <w:trPr>
          <w:trHeight w:val="921"/>
        </w:trPr>
        <w:tc>
          <w:tcPr>
            <w:tcW w:w="10627" w:type="dxa"/>
            <w:vAlign w:val="top"/>
          </w:tcPr>
          <w:p w14:paraId="0C2283F7" w14:textId="66458E9E" w:rsidR="00D51932" w:rsidRDefault="00D51932" w:rsidP="00651F24">
            <w:pPr>
              <w:pStyle w:val="MHHSBody"/>
              <w:rPr>
                <w:i/>
                <w:iCs/>
                <w:sz w:val="16"/>
                <w:szCs w:val="16"/>
              </w:rPr>
            </w:pPr>
            <w:r w:rsidRPr="00BA4845">
              <w:rPr>
                <w:i/>
                <w:iCs/>
                <w:sz w:val="16"/>
                <w:szCs w:val="16"/>
              </w:rPr>
              <w:t>(</w:t>
            </w:r>
            <w:r w:rsidR="00651F24">
              <w:rPr>
                <w:i/>
                <w:iCs/>
                <w:sz w:val="16"/>
                <w:szCs w:val="16"/>
              </w:rPr>
              <w:t>list the benefits of the change and how this improves the business case</w:t>
            </w:r>
            <w:r>
              <w:rPr>
                <w:i/>
                <w:iCs/>
                <w:sz w:val="16"/>
                <w:szCs w:val="16"/>
              </w:rPr>
              <w:t>)</w:t>
            </w:r>
          </w:p>
          <w:p w14:paraId="20F87222" w14:textId="6E3FC53B" w:rsidR="00D51932" w:rsidRDefault="588D302B" w:rsidP="0EE7F9B1">
            <w:pPr>
              <w:pStyle w:val="MHHSBody"/>
              <w:rPr>
                <w:highlight w:val="yellow"/>
              </w:rPr>
            </w:pPr>
            <w:r w:rsidRPr="00A70277">
              <w:t xml:space="preserve">Increased clarity and alignment </w:t>
            </w:r>
            <w:r w:rsidR="00977C7A" w:rsidRPr="00A70277">
              <w:t>mean</w:t>
            </w:r>
            <w:r w:rsidRPr="00A70277">
              <w:t xml:space="preserve"> the</w:t>
            </w:r>
            <w:r w:rsidR="74CAE339" w:rsidRPr="00A70277">
              <w:t xml:space="preserve"> MHHS Programme is more likely to deliver efficiently and economically</w:t>
            </w:r>
            <w:r w:rsidRPr="00A70277">
              <w:t>.</w:t>
            </w:r>
          </w:p>
        </w:tc>
      </w:tr>
    </w:tbl>
    <w:p w14:paraId="26E1A177" w14:textId="77777777" w:rsidR="007D3155" w:rsidRDefault="007D3155"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2B04D8" w14:paraId="6A1239D5" w14:textId="77777777" w:rsidTr="005E56C5">
        <w:trPr>
          <w:cnfStyle w:val="100000000000" w:firstRow="1" w:lastRow="0" w:firstColumn="0" w:lastColumn="0" w:oddVBand="0" w:evenVBand="0" w:oddHBand="0" w:evenHBand="0" w:firstRowFirstColumn="0" w:firstRowLastColumn="0" w:lastRowFirstColumn="0" w:lastRowLastColumn="0"/>
          <w:trHeight w:val="266"/>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4FF68" w14:textId="65ED1A3D" w:rsidR="002B04D8" w:rsidRDefault="002B04D8" w:rsidP="004D272C">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71F22" w14:textId="78AA15D5" w:rsidR="002B04D8" w:rsidRDefault="00706920" w:rsidP="004D272C">
            <w:pPr>
              <w:pStyle w:val="MHHSBody"/>
            </w:pPr>
            <w:r>
              <w:t xml:space="preserve">Benefit to delivery of the programme </w:t>
            </w:r>
            <w:r w:rsidR="000B3037">
              <w:t>objective</w:t>
            </w:r>
          </w:p>
        </w:tc>
      </w:tr>
      <w:tr w:rsidR="00326CE5" w14:paraId="11F4FA22" w14:textId="77777777">
        <w:trPr>
          <w:trHeight w:val="860"/>
        </w:trPr>
        <w:tc>
          <w:tcPr>
            <w:tcW w:w="4957" w:type="dxa"/>
            <w:tcBorders>
              <w:top w:val="single" w:sz="4" w:space="0" w:color="auto"/>
            </w:tcBorders>
            <w:shd w:val="clear" w:color="auto" w:fill="F2F2F2" w:themeFill="background1" w:themeFillShade="F2"/>
          </w:tcPr>
          <w:p w14:paraId="5841A274" w14:textId="6628E615" w:rsidR="00326CE5" w:rsidRPr="00125FA2" w:rsidRDefault="00326CE5" w:rsidP="00326CE5">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69022291" w14:textId="6DD3D2B3" w:rsidR="00326CE5" w:rsidRDefault="00326CE5" w:rsidP="00326CE5">
            <w:pPr>
              <w:pStyle w:val="MHHSBody"/>
            </w:pPr>
            <w:r>
              <w:rPr>
                <w:rStyle w:val="normaltextrun"/>
                <w:rFonts w:ascii="Arial" w:hAnsi="Arial" w:cs="Arial"/>
                <w:szCs w:val="20"/>
              </w:rPr>
              <w:t>This Change Request does not impact the TOM.</w:t>
            </w:r>
            <w:r>
              <w:rPr>
                <w:rStyle w:val="eop"/>
                <w:szCs w:val="20"/>
              </w:rPr>
              <w:t> </w:t>
            </w:r>
          </w:p>
        </w:tc>
      </w:tr>
      <w:tr w:rsidR="00326CE5" w14:paraId="504D939B" w14:textId="77777777">
        <w:trPr>
          <w:trHeight w:val="860"/>
        </w:trPr>
        <w:tc>
          <w:tcPr>
            <w:tcW w:w="4957" w:type="dxa"/>
            <w:shd w:val="clear" w:color="auto" w:fill="F2F2F2" w:themeFill="background1" w:themeFillShade="F2"/>
          </w:tcPr>
          <w:p w14:paraId="7E2C9B93" w14:textId="3113209B" w:rsidR="00326CE5" w:rsidRPr="00125FA2" w:rsidRDefault="00326CE5" w:rsidP="00326CE5">
            <w:pPr>
              <w:pStyle w:val="CommentText"/>
            </w:pPr>
            <w:r w:rsidRPr="00125FA2">
              <w:rPr>
                <w:lang w:val="en-US"/>
              </w:rPr>
              <w:t>To deliver services to support the revised Settlement Timetable in line with the Design Working Group’s recommendation</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10596392" w14:textId="2C8F99BD" w:rsidR="00326CE5" w:rsidRDefault="00326CE5" w:rsidP="00326CE5">
            <w:pPr>
              <w:pStyle w:val="MHHSBody"/>
            </w:pPr>
            <w:r>
              <w:rPr>
                <w:rStyle w:val="normaltextrun"/>
                <w:rFonts w:ascii="Arial" w:hAnsi="Arial" w:cs="Arial"/>
                <w:szCs w:val="20"/>
              </w:rPr>
              <w:t>This Change Request does not impact the revised Settlement Timetable.</w:t>
            </w:r>
            <w:r>
              <w:rPr>
                <w:rStyle w:val="eop"/>
                <w:szCs w:val="20"/>
              </w:rPr>
              <w:t> </w:t>
            </w:r>
          </w:p>
        </w:tc>
      </w:tr>
      <w:tr w:rsidR="00326CE5" w14:paraId="4F0BFCBC" w14:textId="77777777">
        <w:trPr>
          <w:trHeight w:val="860"/>
        </w:trPr>
        <w:tc>
          <w:tcPr>
            <w:tcW w:w="4957" w:type="dxa"/>
            <w:shd w:val="clear" w:color="auto" w:fill="F2F2F2" w:themeFill="background1" w:themeFillShade="F2"/>
          </w:tcPr>
          <w:p w14:paraId="0B468AF9" w14:textId="77D3A642" w:rsidR="00326CE5" w:rsidRPr="00125FA2" w:rsidRDefault="00326CE5" w:rsidP="00326CE5">
            <w:pPr>
              <w:pStyle w:val="CommentText"/>
              <w:rPr>
                <w:lang w:val="en-US"/>
              </w:rPr>
            </w:pPr>
            <w:r w:rsidRPr="00125FA2">
              <w:rPr>
                <w:lang w:val="en-US"/>
              </w:rPr>
              <w:t>To implement all related Code changes identified under Ofgem’s Significant Code Review (SCR)</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2C4E331F" w14:textId="1FABE232" w:rsidR="00326CE5" w:rsidRDefault="00326CE5" w:rsidP="00326CE5">
            <w:pPr>
              <w:pStyle w:val="MHHSBody"/>
            </w:pPr>
            <w:r>
              <w:rPr>
                <w:rStyle w:val="normaltextrun"/>
                <w:rFonts w:ascii="Arial" w:hAnsi="Arial" w:cs="Arial"/>
                <w:szCs w:val="20"/>
              </w:rPr>
              <w:t>This Change Request does not impact the Code changes.</w:t>
            </w:r>
          </w:p>
        </w:tc>
      </w:tr>
      <w:tr w:rsidR="00326CE5" w14:paraId="45B8E7A4" w14:textId="77777777">
        <w:trPr>
          <w:trHeight w:val="860"/>
        </w:trPr>
        <w:tc>
          <w:tcPr>
            <w:tcW w:w="4957" w:type="dxa"/>
            <w:shd w:val="clear" w:color="auto" w:fill="F2F2F2" w:themeFill="background1" w:themeFillShade="F2"/>
          </w:tcPr>
          <w:p w14:paraId="695880C3" w14:textId="05904E50" w:rsidR="00326CE5" w:rsidRPr="00125FA2" w:rsidRDefault="00326CE5" w:rsidP="00326CE5">
            <w:pPr>
              <w:pStyle w:val="CommentText"/>
              <w:rPr>
                <w:lang w:val="en-US"/>
              </w:rPr>
            </w:pPr>
            <w:r w:rsidRPr="00125FA2">
              <w:rPr>
                <w:lang w:val="en-US"/>
              </w:rPr>
              <w:t>To implement MHHS in accordance with the MHHS Implementation Timetable</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035096E1" w14:textId="0F7E3D5A" w:rsidR="00326CE5" w:rsidRDefault="00326CE5" w:rsidP="00326CE5">
            <w:pPr>
              <w:pStyle w:val="MHHSBody"/>
            </w:pPr>
            <w:r>
              <w:rPr>
                <w:rStyle w:val="normaltextrun"/>
                <w:rFonts w:ascii="Arial" w:hAnsi="Arial" w:cs="Arial"/>
                <w:szCs w:val="20"/>
              </w:rPr>
              <w:t>This Change Request does not impact the final delivery date for MHHS.</w:t>
            </w:r>
            <w:r>
              <w:rPr>
                <w:rStyle w:val="eop"/>
                <w:szCs w:val="20"/>
              </w:rPr>
              <w:t> </w:t>
            </w:r>
          </w:p>
        </w:tc>
      </w:tr>
      <w:tr w:rsidR="00326CE5" w14:paraId="3352F223" w14:textId="77777777">
        <w:trPr>
          <w:trHeight w:val="860"/>
        </w:trPr>
        <w:tc>
          <w:tcPr>
            <w:tcW w:w="4957" w:type="dxa"/>
            <w:shd w:val="clear" w:color="auto" w:fill="F2F2F2" w:themeFill="background1" w:themeFillShade="F2"/>
          </w:tcPr>
          <w:p w14:paraId="3381A5B7" w14:textId="61A894B9" w:rsidR="00326CE5" w:rsidRPr="00125FA2" w:rsidRDefault="00326CE5" w:rsidP="00326CE5">
            <w:pPr>
              <w:pStyle w:val="CommentText"/>
            </w:pPr>
            <w:r w:rsidRPr="00125FA2">
              <w:rPr>
                <w:lang w:val="en-US"/>
              </w:rPr>
              <w:t>To deliver programme capabilities and outcomes to enable the realisation of benefits in compliance with Ofgem’s Full Business Case</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0FBF274A" w14:textId="548E39A2" w:rsidR="00326CE5" w:rsidRDefault="007A7C81" w:rsidP="00326CE5">
            <w:pPr>
              <w:pStyle w:val="MHHSBody"/>
            </w:pPr>
            <w:r>
              <w:rPr>
                <w:rStyle w:val="normaltextrun"/>
                <w:rFonts w:ascii="Arial" w:hAnsi="Arial" w:cs="Arial"/>
                <w:szCs w:val="20"/>
              </w:rPr>
              <w:t>This Change Request does not impact the</w:t>
            </w:r>
            <w:r w:rsidRPr="00125FA2">
              <w:rPr>
                <w:lang w:val="en-US"/>
              </w:rPr>
              <w:t xml:space="preserve"> capabilities and outcomes</w:t>
            </w:r>
            <w:r>
              <w:rPr>
                <w:lang w:val="en-US"/>
              </w:rPr>
              <w:t>.</w:t>
            </w:r>
          </w:p>
        </w:tc>
      </w:tr>
      <w:tr w:rsidR="00326CE5" w14:paraId="44B36E33" w14:textId="77777777">
        <w:trPr>
          <w:trHeight w:val="860"/>
        </w:trPr>
        <w:tc>
          <w:tcPr>
            <w:tcW w:w="4957" w:type="dxa"/>
            <w:shd w:val="clear" w:color="auto" w:fill="F2F2F2" w:themeFill="background1" w:themeFillShade="F2"/>
          </w:tcPr>
          <w:p w14:paraId="237E6DAE" w14:textId="3FA732BB" w:rsidR="00326CE5" w:rsidRPr="00125FA2" w:rsidRDefault="00326CE5" w:rsidP="00326CE5">
            <w:pPr>
              <w:pStyle w:val="CommentText"/>
              <w:rPr>
                <w:lang w:val="en-US"/>
              </w:rPr>
            </w:pPr>
            <w:r w:rsidRPr="00125FA2">
              <w:rPr>
                <w:lang w:val="en-US"/>
              </w:rPr>
              <w:t>To prove and provide a model for future such industry-led change programmes</w:t>
            </w:r>
          </w:p>
        </w:tc>
        <w:tc>
          <w:tcPr>
            <w:tcW w:w="5628" w:type="dxa"/>
            <w:tcBorders>
              <w:top w:val="single" w:sz="6" w:space="0" w:color="auto"/>
              <w:left w:val="single" w:sz="6" w:space="0" w:color="auto"/>
              <w:bottom w:val="single" w:sz="6" w:space="0" w:color="auto"/>
              <w:right w:val="single" w:sz="6" w:space="0" w:color="auto"/>
            </w:tcBorders>
            <w:shd w:val="clear" w:color="auto" w:fill="auto"/>
            <w:vAlign w:val="top"/>
          </w:tcPr>
          <w:p w14:paraId="444275F1" w14:textId="0C68EF1A" w:rsidR="00326CE5" w:rsidRDefault="00326CE5" w:rsidP="00326CE5">
            <w:pPr>
              <w:pStyle w:val="MHHSBody"/>
            </w:pPr>
            <w:r>
              <w:rPr>
                <w:rStyle w:val="normaltextrun"/>
                <w:rFonts w:ascii="Arial" w:hAnsi="Arial" w:cs="Arial"/>
                <w:szCs w:val="20"/>
              </w:rPr>
              <w:t>This Change Request does not impact the model for future industry-led change programmes.</w:t>
            </w:r>
            <w:r>
              <w:rPr>
                <w:rStyle w:val="eop"/>
                <w:szCs w:val="20"/>
              </w:rPr>
              <w:t> </w:t>
            </w:r>
          </w:p>
        </w:tc>
      </w:tr>
    </w:tbl>
    <w:p w14:paraId="2E951774" w14:textId="77777777" w:rsidR="002B04D8" w:rsidRDefault="002B04D8" w:rsidP="00250039">
      <w:pPr>
        <w:pStyle w:val="MHHSBody"/>
        <w:rPr>
          <w:b/>
          <w:bCs/>
          <w:i/>
          <w:iCs/>
        </w:rPr>
      </w:pPr>
    </w:p>
    <w:p w14:paraId="5FAD6297" w14:textId="09869087" w:rsidR="007C1A33" w:rsidRDefault="007C1A33"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Please document the known programme parties and programme deliverables that may be impacted by the proposed change</w:t>
      </w:r>
    </w:p>
    <w:p w14:paraId="6E45EC9A" w14:textId="77777777" w:rsidR="0027788D" w:rsidRPr="00591B14" w:rsidRDefault="0027788D"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CF3F69" w14:paraId="746786E5" w14:textId="77777777" w:rsidTr="0EE7F9B1">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2" w:themeFillShade="D9"/>
          </w:tcPr>
          <w:p w14:paraId="0ED8094F" w14:textId="38BE86DD" w:rsidR="00CF3F69" w:rsidRDefault="00016BB3" w:rsidP="00250039">
            <w:pPr>
              <w:pStyle w:val="MHHSBody"/>
            </w:pPr>
            <w:r>
              <w:t>Impact</w:t>
            </w:r>
            <w:r w:rsidR="002B4DF4">
              <w:t>ed areas</w:t>
            </w:r>
          </w:p>
        </w:tc>
        <w:tc>
          <w:tcPr>
            <w:tcW w:w="8605" w:type="dxa"/>
            <w:shd w:val="clear" w:color="auto" w:fill="D9D9D9" w:themeFill="background2" w:themeFillShade="D9"/>
          </w:tcPr>
          <w:p w14:paraId="10E9CCEE" w14:textId="77096C16" w:rsidR="00CF3F69" w:rsidRDefault="002B4DF4" w:rsidP="00250039">
            <w:pPr>
              <w:pStyle w:val="MHHSBody"/>
            </w:pPr>
            <w:r>
              <w:t>Impacted items</w:t>
            </w:r>
          </w:p>
        </w:tc>
      </w:tr>
      <w:tr w:rsidR="001F4A15" w14:paraId="6EDB303C" w14:textId="77777777" w:rsidTr="0EE7F9B1">
        <w:trPr>
          <w:trHeight w:val="860"/>
        </w:trPr>
        <w:tc>
          <w:tcPr>
            <w:tcW w:w="1980" w:type="dxa"/>
            <w:shd w:val="clear" w:color="auto" w:fill="F2F2F2" w:themeFill="background2" w:themeFillShade="F2"/>
          </w:tcPr>
          <w:p w14:paraId="42AF077C" w14:textId="7175A11E" w:rsidR="001F4A15" w:rsidRDefault="001F4A15" w:rsidP="001F4A15">
            <w:pPr>
              <w:pStyle w:val="MHHSBody"/>
            </w:pPr>
            <w:r>
              <w:t>Impacted Parties</w:t>
            </w:r>
          </w:p>
        </w:tc>
        <w:tc>
          <w:tcPr>
            <w:tcW w:w="8605" w:type="dxa"/>
            <w:tcBorders>
              <w:top w:val="single" w:sz="6" w:space="0" w:color="auto"/>
              <w:left w:val="single" w:sz="6" w:space="0" w:color="auto"/>
              <w:bottom w:val="single" w:sz="6" w:space="0" w:color="auto"/>
              <w:right w:val="single" w:sz="6" w:space="0" w:color="auto"/>
            </w:tcBorders>
            <w:shd w:val="clear" w:color="auto" w:fill="auto"/>
          </w:tcPr>
          <w:p w14:paraId="4FBF0978" w14:textId="7A2AF47F" w:rsidR="001F4A15" w:rsidRPr="003F3120" w:rsidRDefault="2E625B45" w:rsidP="0EE7F9B1">
            <w:pPr>
              <w:pStyle w:val="MHHSBody"/>
              <w:rPr>
                <w:rStyle w:val="normaltextrun"/>
                <w:rFonts w:ascii="Arial" w:hAnsi="Arial" w:cs="Arial"/>
              </w:rPr>
            </w:pPr>
            <w:r w:rsidRPr="003F3120">
              <w:rPr>
                <w:rStyle w:val="normaltextrun"/>
                <w:rFonts w:ascii="Arial" w:hAnsi="Arial" w:cs="Arial"/>
              </w:rPr>
              <w:t>All Programme</w:t>
            </w:r>
            <w:r w:rsidR="6384799B" w:rsidRPr="003F3120">
              <w:rPr>
                <w:rStyle w:val="normaltextrun"/>
                <w:rFonts w:ascii="Arial" w:hAnsi="Arial" w:cs="Arial"/>
              </w:rPr>
              <w:t xml:space="preserve"> Participants, particularly those Programme</w:t>
            </w:r>
            <w:r w:rsidRPr="003F3120">
              <w:rPr>
                <w:rStyle w:val="normaltextrun"/>
                <w:rFonts w:ascii="Arial" w:hAnsi="Arial" w:cs="Arial"/>
              </w:rPr>
              <w:t xml:space="preserve"> Parties participating in DAG</w:t>
            </w:r>
            <w:r w:rsidR="57616DBD" w:rsidRPr="003F3120">
              <w:rPr>
                <w:rStyle w:val="normaltextrun"/>
                <w:rFonts w:ascii="Arial" w:hAnsi="Arial" w:cs="Arial"/>
              </w:rPr>
              <w:t>,</w:t>
            </w:r>
            <w:r w:rsidR="6384799B" w:rsidRPr="003F3120">
              <w:rPr>
                <w:rStyle w:val="normaltextrun"/>
                <w:rFonts w:ascii="Arial" w:hAnsi="Arial" w:cs="Arial"/>
              </w:rPr>
              <w:t xml:space="preserve"> and </w:t>
            </w:r>
            <w:r w:rsidRPr="003F3120">
              <w:rPr>
                <w:rStyle w:val="normaltextrun"/>
                <w:rFonts w:ascii="Arial" w:hAnsi="Arial" w:cs="Arial"/>
              </w:rPr>
              <w:t>associated governance groups</w:t>
            </w:r>
            <w:r w:rsidR="6384799B" w:rsidRPr="003F3120">
              <w:rPr>
                <w:rStyle w:val="normaltextrun"/>
                <w:rFonts w:ascii="Arial" w:hAnsi="Arial" w:cs="Arial"/>
              </w:rPr>
              <w:t>.</w:t>
            </w:r>
          </w:p>
        </w:tc>
      </w:tr>
      <w:tr w:rsidR="001F4A15" w14:paraId="6A5A82A4" w14:textId="77777777" w:rsidTr="0EE7F9B1">
        <w:trPr>
          <w:trHeight w:val="860"/>
        </w:trPr>
        <w:tc>
          <w:tcPr>
            <w:tcW w:w="1980" w:type="dxa"/>
            <w:shd w:val="clear" w:color="auto" w:fill="F2F2F2" w:themeFill="background2" w:themeFillShade="F2"/>
          </w:tcPr>
          <w:p w14:paraId="69D6605C" w14:textId="50FA048C" w:rsidR="001F4A15" w:rsidRDefault="001F4A15" w:rsidP="001F4A15">
            <w:pPr>
              <w:pStyle w:val="MHHSBody"/>
            </w:pPr>
            <w:r>
              <w:t>Impacted Deliverables</w:t>
            </w:r>
          </w:p>
        </w:tc>
        <w:tc>
          <w:tcPr>
            <w:tcW w:w="8605" w:type="dxa"/>
            <w:tcBorders>
              <w:top w:val="single" w:sz="6" w:space="0" w:color="auto"/>
              <w:left w:val="single" w:sz="6" w:space="0" w:color="auto"/>
              <w:bottom w:val="single" w:sz="6" w:space="0" w:color="auto"/>
              <w:right w:val="single" w:sz="6" w:space="0" w:color="auto"/>
            </w:tcBorders>
            <w:shd w:val="clear" w:color="auto" w:fill="auto"/>
          </w:tcPr>
          <w:p w14:paraId="603B9F48" w14:textId="314D20EB" w:rsidR="001F4A15" w:rsidRPr="003F3120" w:rsidRDefault="66F601E4" w:rsidP="0EE7F9B1">
            <w:pPr>
              <w:pStyle w:val="MHHSBody"/>
            </w:pPr>
            <w:r w:rsidRPr="003F3120">
              <w:t>Programme Change Control Approach (MHHS-DEL171)</w:t>
            </w:r>
          </w:p>
        </w:tc>
      </w:tr>
      <w:tr w:rsidR="001F4A15" w14:paraId="1FB0121C" w14:textId="77777777" w:rsidTr="0EE7F9B1">
        <w:trPr>
          <w:trHeight w:val="860"/>
        </w:trPr>
        <w:tc>
          <w:tcPr>
            <w:tcW w:w="1980" w:type="dxa"/>
            <w:shd w:val="clear" w:color="auto" w:fill="F2F2F2" w:themeFill="background2" w:themeFillShade="F2"/>
          </w:tcPr>
          <w:p w14:paraId="28836096" w14:textId="40B3774A" w:rsidR="001F4A15" w:rsidRDefault="001F4A15" w:rsidP="001F4A15">
            <w:pPr>
              <w:pStyle w:val="MHHSBody"/>
            </w:pPr>
            <w:r>
              <w:t>Impacted Milestones</w:t>
            </w:r>
          </w:p>
        </w:tc>
        <w:tc>
          <w:tcPr>
            <w:tcW w:w="8605" w:type="dxa"/>
            <w:tcBorders>
              <w:top w:val="single" w:sz="6" w:space="0" w:color="auto"/>
              <w:left w:val="single" w:sz="6" w:space="0" w:color="auto"/>
              <w:bottom w:val="single" w:sz="6" w:space="0" w:color="auto"/>
              <w:right w:val="single" w:sz="6" w:space="0" w:color="auto"/>
            </w:tcBorders>
            <w:shd w:val="clear" w:color="auto" w:fill="auto"/>
          </w:tcPr>
          <w:p w14:paraId="531D220C" w14:textId="6FDB0810" w:rsidR="001F4A15" w:rsidRPr="0054131D" w:rsidRDefault="001F4A15" w:rsidP="001F4A15">
            <w:pPr>
              <w:pStyle w:val="MHHSBody"/>
              <w:rPr>
                <w:i/>
                <w:iCs/>
              </w:rPr>
            </w:pPr>
            <w:r>
              <w:rPr>
                <w:rStyle w:val="normaltextrun"/>
                <w:rFonts w:ascii="Arial" w:hAnsi="Arial" w:cs="Arial"/>
                <w:szCs w:val="20"/>
              </w:rPr>
              <w:t>None.</w:t>
            </w:r>
            <w:r>
              <w:rPr>
                <w:rStyle w:val="eop"/>
                <w:szCs w:val="20"/>
              </w:rPr>
              <w:t> </w:t>
            </w:r>
          </w:p>
        </w:tc>
      </w:tr>
    </w:tbl>
    <w:p w14:paraId="7F78A1B9" w14:textId="77777777" w:rsidR="00CF3F69" w:rsidRPr="00250039" w:rsidRDefault="00CF3F69" w:rsidP="00250039">
      <w:pPr>
        <w:pStyle w:val="MHHSBody"/>
      </w:pPr>
    </w:p>
    <w:p w14:paraId="612997E9" w14:textId="77777777" w:rsidR="008A0C13" w:rsidRDefault="008A0C13" w:rsidP="008A0C13">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7CFBFF90" w14:textId="77777777" w:rsidR="00C42F75" w:rsidRPr="00C42F75" w:rsidRDefault="00C42F75" w:rsidP="00C42F75">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2108"/>
        <w:gridCol w:w="3192"/>
        <w:gridCol w:w="1956"/>
      </w:tblGrid>
      <w:tr w:rsidR="004D0669" w14:paraId="0D6D5598" w14:textId="77777777" w:rsidTr="005A4D7B">
        <w:trPr>
          <w:cnfStyle w:val="100000000000" w:firstRow="1" w:lastRow="0" w:firstColumn="0" w:lastColumn="0" w:oddVBand="0" w:evenVBand="0" w:oddHBand="0" w:evenHBand="0" w:firstRowFirstColumn="0" w:firstRowLastColumn="0" w:lastRowFirstColumn="0" w:lastRowLastColumn="0"/>
        </w:trPr>
        <w:tc>
          <w:tcPr>
            <w:tcW w:w="10531" w:type="dxa"/>
            <w:gridSpan w:val="4"/>
            <w:shd w:val="clear" w:color="auto" w:fill="D9D9D9" w:themeFill="background1" w:themeFillShade="D9"/>
          </w:tcPr>
          <w:p w14:paraId="70371D56" w14:textId="77777777" w:rsidR="004D0669" w:rsidRDefault="004D0669" w:rsidP="005A4D7B">
            <w:pPr>
              <w:pStyle w:val="MHHSBody"/>
              <w:jc w:val="center"/>
            </w:pPr>
            <w:r>
              <w:t>Initial assessment</w:t>
            </w:r>
          </w:p>
        </w:tc>
      </w:tr>
      <w:tr w:rsidR="004D0669" w14:paraId="1A37EAB1" w14:textId="77777777" w:rsidTr="003A54C8">
        <w:tc>
          <w:tcPr>
            <w:tcW w:w="3392" w:type="dxa"/>
            <w:shd w:val="clear" w:color="auto" w:fill="F2F2F2" w:themeFill="background1" w:themeFillShade="F2"/>
          </w:tcPr>
          <w:p w14:paraId="36796AAE" w14:textId="77777777" w:rsidR="004D0669" w:rsidRDefault="004D0669" w:rsidP="005A4D7B">
            <w:pPr>
              <w:pStyle w:val="MHHSBody"/>
            </w:pPr>
            <w:r>
              <w:t>Necessity of change</w:t>
            </w:r>
          </w:p>
        </w:tc>
        <w:tc>
          <w:tcPr>
            <w:tcW w:w="2108" w:type="dxa"/>
          </w:tcPr>
          <w:p w14:paraId="6AFE7378" w14:textId="64FCAF5B" w:rsidR="004D0669" w:rsidRDefault="003238C2" w:rsidP="005A4D7B">
            <w:pPr>
              <w:pStyle w:val="MHHSBody"/>
            </w:pPr>
            <w:r>
              <w:fldChar w:fldCharType="begin">
                <w:ffData>
                  <w:name w:val="Dropdown1"/>
                  <w:enabled/>
                  <w:calcOnExit/>
                  <w:ddList>
                    <w:listEntry w:val="2 - Important Change"/>
                    <w:listEntry w:val="3 - Potentially Important"/>
                    <w:listEntry w:val="1 - Critical Change"/>
                  </w:ddList>
                </w:ffData>
              </w:fldChar>
            </w:r>
            <w:bookmarkStart w:id="0" w:name="Dropdown1"/>
            <w:r>
              <w:instrText xml:space="preserve"> FORMDROPDOWN </w:instrText>
            </w:r>
            <w:r w:rsidR="00286BBC">
              <w:fldChar w:fldCharType="separate"/>
            </w:r>
            <w:r>
              <w:fldChar w:fldCharType="end"/>
            </w:r>
            <w:bookmarkEnd w:id="0"/>
          </w:p>
        </w:tc>
        <w:tc>
          <w:tcPr>
            <w:tcW w:w="3279" w:type="dxa"/>
            <w:shd w:val="clear" w:color="auto" w:fill="F2F2F2" w:themeFill="background1" w:themeFillShade="F2"/>
          </w:tcPr>
          <w:p w14:paraId="3EA0AFC4" w14:textId="77777777" w:rsidR="004D0669" w:rsidRDefault="004D0669" w:rsidP="005A4D7B">
            <w:pPr>
              <w:pStyle w:val="MHHSBody"/>
            </w:pPr>
            <w:r>
              <w:t>Expected lead time</w:t>
            </w:r>
          </w:p>
        </w:tc>
        <w:tc>
          <w:tcPr>
            <w:tcW w:w="1752" w:type="dxa"/>
          </w:tcPr>
          <w:p w14:paraId="3583BEB5" w14:textId="77777777" w:rsidR="004D0669" w:rsidRDefault="004D0669" w:rsidP="005A4D7B">
            <w:pPr>
              <w:pStyle w:val="MHHSBody"/>
            </w:pPr>
            <w:r>
              <w:fldChar w:fldCharType="begin">
                <w:ffData>
                  <w:name w:val="Dropdown4"/>
                  <w:enabled/>
                  <w:calcOnExit w:val="0"/>
                  <w:ddList>
                    <w:listEntry w:val="1 - &lt;5 working days"/>
                    <w:listEntry w:val="2 - 5 to 10 working days"/>
                    <w:listEntry w:val="3 - 10 - 20 working days"/>
                    <w:listEntry w:val="4 - &gt;20 working days"/>
                  </w:ddList>
                </w:ffData>
              </w:fldChar>
            </w:r>
            <w:bookmarkStart w:id="1" w:name="Dropdown4"/>
            <w:r>
              <w:instrText xml:space="preserve"> FORMDROPDOWN </w:instrText>
            </w:r>
            <w:r w:rsidR="00286BBC">
              <w:fldChar w:fldCharType="separate"/>
            </w:r>
            <w:r>
              <w:fldChar w:fldCharType="end"/>
            </w:r>
            <w:bookmarkEnd w:id="1"/>
          </w:p>
        </w:tc>
      </w:tr>
      <w:tr w:rsidR="004D0669" w14:paraId="09511D9D" w14:textId="77777777" w:rsidTr="003A54C8">
        <w:tc>
          <w:tcPr>
            <w:tcW w:w="3392" w:type="dxa"/>
            <w:shd w:val="clear" w:color="auto" w:fill="F2F2F2" w:themeFill="background1" w:themeFillShade="F2"/>
          </w:tcPr>
          <w:p w14:paraId="6E333FF8" w14:textId="77777777" w:rsidR="004D0669" w:rsidRDefault="004D0669" w:rsidP="005A4D7B">
            <w:pPr>
              <w:pStyle w:val="MHHSBody"/>
            </w:pPr>
            <w:r>
              <w:t>Rationale of change</w:t>
            </w:r>
          </w:p>
        </w:tc>
        <w:tc>
          <w:tcPr>
            <w:tcW w:w="2108" w:type="dxa"/>
          </w:tcPr>
          <w:p w14:paraId="3F2A0BB9" w14:textId="77777777" w:rsidR="004D0669" w:rsidRDefault="004D0669" w:rsidP="005A4D7B">
            <w:pPr>
              <w:pStyle w:val="MHHSBody"/>
            </w:pPr>
            <w:r>
              <w:fldChar w:fldCharType="begin">
                <w:ffData>
                  <w:name w:val="Dropdown2"/>
                  <w:enabled/>
                  <w:calcOnExit w:val="0"/>
                  <w:ddList>
                    <w:listEntry w:val="Programme"/>
                    <w:listEntry w:val="Delivery"/>
                    <w:listEntry w:val="Solution"/>
                    <w:listEntry w:val="Regulatory"/>
                    <w:listEntry w:val="Security"/>
                    <w:listEntry w:val="Data"/>
                  </w:ddList>
                </w:ffData>
              </w:fldChar>
            </w:r>
            <w:bookmarkStart w:id="2" w:name="Dropdown2"/>
            <w:r>
              <w:instrText xml:space="preserve"> FORMDROPDOWN </w:instrText>
            </w:r>
            <w:r w:rsidR="00286BBC">
              <w:fldChar w:fldCharType="separate"/>
            </w:r>
            <w:r>
              <w:fldChar w:fldCharType="end"/>
            </w:r>
            <w:bookmarkEnd w:id="2"/>
          </w:p>
        </w:tc>
        <w:tc>
          <w:tcPr>
            <w:tcW w:w="3279" w:type="dxa"/>
            <w:tcBorders>
              <w:bottom w:val="single" w:sz="4" w:space="0" w:color="auto"/>
            </w:tcBorders>
            <w:shd w:val="clear" w:color="auto" w:fill="F2F2F2" w:themeFill="background1" w:themeFillShade="F2"/>
          </w:tcPr>
          <w:p w14:paraId="4B109126" w14:textId="77777777" w:rsidR="004D0669" w:rsidRDefault="004D0669" w:rsidP="005A4D7B">
            <w:pPr>
              <w:pStyle w:val="MHHSBody"/>
            </w:pPr>
            <w:r>
              <w:t>Expected implementation window</w:t>
            </w:r>
          </w:p>
        </w:tc>
        <w:tc>
          <w:tcPr>
            <w:tcW w:w="1752" w:type="dxa"/>
            <w:tcBorders>
              <w:bottom w:val="single" w:sz="4" w:space="0" w:color="auto"/>
            </w:tcBorders>
          </w:tcPr>
          <w:p w14:paraId="559D2995" w14:textId="77777777" w:rsidR="004D0669" w:rsidRDefault="004D0669" w:rsidP="005A4D7B">
            <w:pPr>
              <w:pStyle w:val="MHHSBody"/>
            </w:pPr>
            <w:r>
              <w:fldChar w:fldCharType="begin">
                <w:ffData>
                  <w:name w:val="Dropdown5"/>
                  <w:enabled/>
                  <w:calcOnExit w:val="0"/>
                  <w:ddList>
                    <w:listEntry w:val="1 - Imminent"/>
                    <w:listEntry w:val="2 - Short"/>
                    <w:listEntry w:val="3 - Medium"/>
                    <w:listEntry w:val="4 - Long"/>
                    <w:listEntry w:val="5 Go-Live"/>
                  </w:ddList>
                </w:ffData>
              </w:fldChar>
            </w:r>
            <w:bookmarkStart w:id="3" w:name="Dropdown5"/>
            <w:r>
              <w:instrText xml:space="preserve"> FORMDROPDOWN </w:instrText>
            </w:r>
            <w:r w:rsidR="00286BBC">
              <w:fldChar w:fldCharType="separate"/>
            </w:r>
            <w:r>
              <w:fldChar w:fldCharType="end"/>
            </w:r>
            <w:bookmarkEnd w:id="3"/>
          </w:p>
        </w:tc>
      </w:tr>
      <w:tr w:rsidR="004D0669" w14:paraId="0CA1C164" w14:textId="77777777" w:rsidTr="003A54C8">
        <w:tc>
          <w:tcPr>
            <w:tcW w:w="3392" w:type="dxa"/>
            <w:shd w:val="clear" w:color="auto" w:fill="F2F2F2" w:themeFill="background1" w:themeFillShade="F2"/>
          </w:tcPr>
          <w:p w14:paraId="07E9B368" w14:textId="77777777" w:rsidR="004D0669" w:rsidRDefault="004D0669" w:rsidP="005A4D7B">
            <w:pPr>
              <w:pStyle w:val="MHHSBody"/>
            </w:pPr>
            <w:r>
              <w:t>Expected change impact</w:t>
            </w:r>
          </w:p>
        </w:tc>
        <w:tc>
          <w:tcPr>
            <w:tcW w:w="2108" w:type="dxa"/>
            <w:tcBorders>
              <w:right w:val="single" w:sz="4" w:space="0" w:color="auto"/>
            </w:tcBorders>
          </w:tcPr>
          <w:p w14:paraId="2B944611" w14:textId="77777777" w:rsidR="004D0669" w:rsidRDefault="004D0669" w:rsidP="005A4D7B">
            <w:pPr>
              <w:pStyle w:val="MHHSBody"/>
            </w:pPr>
            <w:r>
              <w:fldChar w:fldCharType="begin">
                <w:ffData>
                  <w:name w:val="Dropdown3"/>
                  <w:enabled/>
                  <w:calcOnExit w:val="0"/>
                  <w:ddList>
                    <w:listEntry w:val="Very Low"/>
                    <w:listEntry w:val="Low"/>
                    <w:listEntry w:val="Medium"/>
                    <w:listEntry w:val="High"/>
                  </w:ddList>
                </w:ffData>
              </w:fldChar>
            </w:r>
            <w:bookmarkStart w:id="4" w:name="Dropdown3"/>
            <w:r>
              <w:instrText xml:space="preserve"> FORMDROPDOWN </w:instrText>
            </w:r>
            <w:r w:rsidR="00286BBC">
              <w:fldChar w:fldCharType="separate"/>
            </w:r>
            <w:r>
              <w:fldChar w:fldCharType="end"/>
            </w:r>
            <w:bookmarkEnd w:id="4"/>
          </w:p>
        </w:tc>
        <w:tc>
          <w:tcPr>
            <w:tcW w:w="3279" w:type="dxa"/>
            <w:tcBorders>
              <w:top w:val="single" w:sz="4" w:space="0" w:color="auto"/>
              <w:left w:val="single" w:sz="4" w:space="0" w:color="auto"/>
              <w:bottom w:val="nil"/>
              <w:right w:val="nil"/>
            </w:tcBorders>
            <w:shd w:val="clear" w:color="auto" w:fill="auto"/>
          </w:tcPr>
          <w:p w14:paraId="7250D73C" w14:textId="77777777" w:rsidR="004D0669" w:rsidRDefault="004D0669" w:rsidP="005A4D7B">
            <w:pPr>
              <w:pStyle w:val="MHHSBody"/>
            </w:pPr>
          </w:p>
        </w:tc>
        <w:tc>
          <w:tcPr>
            <w:tcW w:w="1752" w:type="dxa"/>
            <w:tcBorders>
              <w:top w:val="single" w:sz="4" w:space="0" w:color="auto"/>
              <w:left w:val="nil"/>
              <w:bottom w:val="nil"/>
              <w:right w:val="nil"/>
            </w:tcBorders>
            <w:shd w:val="clear" w:color="auto" w:fill="auto"/>
          </w:tcPr>
          <w:p w14:paraId="225E0991" w14:textId="77777777" w:rsidR="004D0669" w:rsidRDefault="004D0669" w:rsidP="005A4D7B">
            <w:pPr>
              <w:pStyle w:val="MHHSBody"/>
            </w:pPr>
          </w:p>
        </w:tc>
      </w:tr>
    </w:tbl>
    <w:p w14:paraId="427330A3" w14:textId="1BE47808" w:rsidR="005B7D3A" w:rsidRDefault="005B7D3A">
      <w:pPr>
        <w:spacing w:after="160" w:line="259" w:lineRule="auto"/>
        <w:rPr>
          <w:szCs w:val="20"/>
        </w:rPr>
      </w:pPr>
    </w:p>
    <w:p w14:paraId="61E262B0" w14:textId="38FEF09F" w:rsidR="001A7E27" w:rsidRPr="0038771D" w:rsidRDefault="001A7E27" w:rsidP="001A7E27">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5939"/>
        <w:gridCol w:w="4587"/>
      </w:tblGrid>
      <w:tr w:rsidR="001A7E27" w:rsidRPr="00A92AE4" w14:paraId="665546D3" w14:textId="77777777" w:rsidTr="0016395A">
        <w:trPr>
          <w:cnfStyle w:val="100000000000" w:firstRow="1" w:lastRow="0" w:firstColumn="0" w:lastColumn="0" w:oddVBand="0" w:evenVBand="0" w:oddHBand="0" w:evenHBand="0" w:firstRowFirstColumn="0" w:firstRowLastColumn="0" w:lastRowFirstColumn="0" w:lastRowLastColumn="0"/>
        </w:trPr>
        <w:tc>
          <w:tcPr>
            <w:tcW w:w="10526" w:type="dxa"/>
            <w:gridSpan w:val="2"/>
            <w:shd w:val="clear" w:color="auto" w:fill="D9D9D9" w:themeFill="background2" w:themeFillShade="D9"/>
          </w:tcPr>
          <w:p w14:paraId="44F0D62D" w14:textId="77777777" w:rsidR="001A7E27" w:rsidRPr="00F94CF8" w:rsidRDefault="001A7E27" w:rsidP="00C62FEC">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1A7E27" w:rsidRPr="00A92AE4" w14:paraId="26A130F9" w14:textId="77777777" w:rsidTr="0016395A">
        <w:tc>
          <w:tcPr>
            <w:tcW w:w="5939" w:type="dxa"/>
            <w:tcBorders>
              <w:left w:val="single" w:sz="4" w:space="0" w:color="auto"/>
              <w:right w:val="single" w:sz="4" w:space="0" w:color="auto"/>
            </w:tcBorders>
            <w:shd w:val="clear" w:color="auto" w:fill="D9D9D9" w:themeFill="background2" w:themeFillShade="D9"/>
          </w:tcPr>
          <w:p w14:paraId="708AFB9E" w14:textId="77777777" w:rsidR="001A7E27" w:rsidRPr="00F94CF8" w:rsidRDefault="001A7E27" w:rsidP="00C62FEC">
            <w:pPr>
              <w:pStyle w:val="MHHSBody"/>
              <w:rPr>
                <w:rFonts w:cstheme="minorHAnsi"/>
                <w:b/>
                <w:bCs/>
                <w:szCs w:val="20"/>
              </w:rPr>
            </w:pPr>
            <w:r w:rsidRPr="00F94CF8">
              <w:rPr>
                <w:rFonts w:cstheme="minorHAnsi"/>
                <w:b/>
                <w:bCs/>
                <w:szCs w:val="20"/>
              </w:rPr>
              <w:t>Title</w:t>
            </w:r>
          </w:p>
        </w:tc>
        <w:tc>
          <w:tcPr>
            <w:tcW w:w="4587" w:type="dxa"/>
            <w:tcBorders>
              <w:left w:val="single" w:sz="4" w:space="0" w:color="auto"/>
              <w:right w:val="single" w:sz="4" w:space="0" w:color="auto"/>
            </w:tcBorders>
            <w:shd w:val="clear" w:color="auto" w:fill="D9D9D9" w:themeFill="background2" w:themeFillShade="D9"/>
          </w:tcPr>
          <w:p w14:paraId="1EE3DCFA" w14:textId="528CDACA" w:rsidR="001A7E27" w:rsidRPr="00F94CF8" w:rsidRDefault="00CD6BA8" w:rsidP="00C62FEC">
            <w:pPr>
              <w:pStyle w:val="MHHSBody"/>
              <w:rPr>
                <w:rFonts w:cstheme="minorHAnsi"/>
                <w:b/>
                <w:bCs/>
                <w:i/>
                <w:iCs/>
                <w:color w:val="808080" w:themeColor="background1" w:themeShade="80"/>
                <w:szCs w:val="20"/>
              </w:rPr>
            </w:pPr>
            <w:r>
              <w:rPr>
                <w:rFonts w:cstheme="minorHAnsi"/>
                <w:b/>
                <w:bCs/>
                <w:szCs w:val="20"/>
              </w:rPr>
              <w:t>Reference</w:t>
            </w:r>
          </w:p>
        </w:tc>
      </w:tr>
      <w:tr w:rsidR="00797CA1" w:rsidRPr="00A92AE4" w14:paraId="1B39171D" w14:textId="77777777" w:rsidTr="0016395A">
        <w:tc>
          <w:tcPr>
            <w:tcW w:w="5939" w:type="dxa"/>
            <w:tcBorders>
              <w:left w:val="single" w:sz="4" w:space="0" w:color="auto"/>
              <w:right w:val="single" w:sz="4" w:space="0" w:color="auto"/>
            </w:tcBorders>
            <w:shd w:val="clear" w:color="auto" w:fill="F2F2F2" w:themeFill="background2" w:themeFillShade="F2"/>
          </w:tcPr>
          <w:p w14:paraId="52E06360" w14:textId="35406F5B" w:rsidR="00797CA1" w:rsidRPr="0016395A" w:rsidRDefault="00FA6267" w:rsidP="00C62FEC">
            <w:pPr>
              <w:pStyle w:val="MHHSBody"/>
              <w:rPr>
                <w:szCs w:val="20"/>
              </w:rPr>
            </w:pPr>
            <w:r w:rsidRPr="0016395A">
              <w:rPr>
                <w:bCs/>
              </w:rPr>
              <w:t>SI Design Management Approach</w:t>
            </w:r>
          </w:p>
        </w:tc>
        <w:tc>
          <w:tcPr>
            <w:tcW w:w="4587" w:type="dxa"/>
            <w:tcBorders>
              <w:left w:val="single" w:sz="4" w:space="0" w:color="auto"/>
              <w:right w:val="single" w:sz="4" w:space="0" w:color="auto"/>
            </w:tcBorders>
          </w:tcPr>
          <w:p w14:paraId="05514E64" w14:textId="619B4120" w:rsidR="00797CA1" w:rsidRPr="0016395A" w:rsidRDefault="113196B8" w:rsidP="0EE7F9B1">
            <w:pPr>
              <w:pStyle w:val="MHHSBody"/>
            </w:pPr>
            <w:r w:rsidRPr="0016395A">
              <w:t>MHHS-DEL714</w:t>
            </w:r>
          </w:p>
        </w:tc>
      </w:tr>
      <w:tr w:rsidR="001A7E27" w:rsidRPr="00A92AE4" w14:paraId="77819344" w14:textId="77777777" w:rsidTr="0016395A">
        <w:tc>
          <w:tcPr>
            <w:tcW w:w="5939" w:type="dxa"/>
            <w:tcBorders>
              <w:left w:val="single" w:sz="4" w:space="0" w:color="auto"/>
              <w:right w:val="single" w:sz="4" w:space="0" w:color="auto"/>
            </w:tcBorders>
            <w:shd w:val="clear" w:color="auto" w:fill="F2F2F2" w:themeFill="background2" w:themeFillShade="F2"/>
          </w:tcPr>
          <w:p w14:paraId="10E0853F" w14:textId="655A10E2" w:rsidR="001A7E27" w:rsidRPr="0016395A" w:rsidRDefault="00384239" w:rsidP="00C62FEC">
            <w:pPr>
              <w:pStyle w:val="MHHSBody"/>
              <w:rPr>
                <w:rFonts w:cstheme="minorHAnsi"/>
                <w:szCs w:val="20"/>
              </w:rPr>
            </w:pPr>
            <w:r w:rsidRPr="0016395A">
              <w:rPr>
                <w:szCs w:val="20"/>
              </w:rPr>
              <w:t xml:space="preserve">Design Change Management Procedure </w:t>
            </w:r>
          </w:p>
        </w:tc>
        <w:tc>
          <w:tcPr>
            <w:tcW w:w="4587" w:type="dxa"/>
            <w:tcBorders>
              <w:left w:val="single" w:sz="4" w:space="0" w:color="auto"/>
              <w:right w:val="single" w:sz="4" w:space="0" w:color="auto"/>
            </w:tcBorders>
          </w:tcPr>
          <w:p w14:paraId="10646BA0" w14:textId="23217118" w:rsidR="001A7E27" w:rsidRPr="0016395A" w:rsidRDefault="160E2917" w:rsidP="0EE7F9B1">
            <w:pPr>
              <w:pStyle w:val="MHHSBody"/>
              <w:rPr>
                <w:b/>
                <w:bCs/>
                <w:i/>
                <w:iCs/>
                <w:u w:val="single"/>
              </w:rPr>
            </w:pPr>
            <w:r w:rsidRPr="0016395A">
              <w:t>MHHS-DEL</w:t>
            </w:r>
            <w:r w:rsidR="619D215F" w:rsidRPr="0016395A">
              <w:t>744</w:t>
            </w:r>
          </w:p>
        </w:tc>
      </w:tr>
    </w:tbl>
    <w:p w14:paraId="43DD4D1F" w14:textId="405028CE" w:rsidR="00C660BD" w:rsidRDefault="005B7D3A">
      <w:pPr>
        <w:spacing w:after="160" w:line="259" w:lineRule="auto"/>
        <w:rPr>
          <w:szCs w:val="20"/>
        </w:rPr>
      </w:pPr>
      <w:r>
        <w:rPr>
          <w:szCs w:val="20"/>
        </w:rPr>
        <w:br w:type="page"/>
      </w:r>
    </w:p>
    <w:p w14:paraId="79FABF34" w14:textId="772C2EB9" w:rsidR="00422EC9" w:rsidRDefault="006C5E01" w:rsidP="000A793B">
      <w:pPr>
        <w:pStyle w:val="Heading3"/>
        <w:numPr>
          <w:ilvl w:val="0"/>
          <w:numId w:val="0"/>
        </w:numPr>
        <w:ind w:left="720" w:hanging="720"/>
        <w:rPr>
          <w:sz w:val="20"/>
          <w:szCs w:val="20"/>
        </w:rPr>
      </w:pPr>
      <w:r w:rsidRPr="000A793B">
        <w:rPr>
          <w:sz w:val="20"/>
          <w:szCs w:val="20"/>
        </w:rPr>
        <w:t xml:space="preserve">Part </w:t>
      </w:r>
      <w:r w:rsidR="00586D5C">
        <w:rPr>
          <w:sz w:val="20"/>
          <w:szCs w:val="20"/>
        </w:rPr>
        <w:t>C.1</w:t>
      </w:r>
      <w:r w:rsidRPr="000A793B">
        <w:rPr>
          <w:sz w:val="20"/>
          <w:szCs w:val="20"/>
        </w:rPr>
        <w:t xml:space="preserve"> – </w:t>
      </w:r>
      <w:r w:rsidR="00D25E17" w:rsidRPr="000A793B">
        <w:rPr>
          <w:sz w:val="20"/>
          <w:szCs w:val="20"/>
        </w:rPr>
        <w:t xml:space="preserve">Summary of </w:t>
      </w:r>
      <w:r w:rsidR="00ED1230">
        <w:rPr>
          <w:sz w:val="20"/>
          <w:szCs w:val="20"/>
        </w:rPr>
        <w:t>I</w:t>
      </w:r>
      <w:r w:rsidR="00D25E17" w:rsidRPr="000A793B">
        <w:rPr>
          <w:sz w:val="20"/>
          <w:szCs w:val="20"/>
        </w:rPr>
        <w:t xml:space="preserve">mpact </w:t>
      </w:r>
      <w:r w:rsidR="00ED1230">
        <w:rPr>
          <w:sz w:val="20"/>
          <w:szCs w:val="20"/>
        </w:rPr>
        <w:t>A</w:t>
      </w:r>
      <w:r w:rsidR="00D25E17" w:rsidRPr="000A793B">
        <w:rPr>
          <w:sz w:val="20"/>
          <w:szCs w:val="20"/>
        </w:rPr>
        <w:t xml:space="preserve">ssessment </w:t>
      </w:r>
    </w:p>
    <w:p w14:paraId="797735EE" w14:textId="628B5B50" w:rsidR="00214B3C" w:rsidRPr="00214B3C" w:rsidRDefault="00214B3C" w:rsidP="00214B3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00492EA8" w:rsidRPr="00214B3C">
        <w:rPr>
          <w:b w:val="0"/>
          <w:bCs w:val="0"/>
          <w:i/>
          <w:iCs/>
          <w:color w:val="041425" w:themeColor="text1"/>
          <w:sz w:val="20"/>
          <w:szCs w:val="20"/>
        </w:rPr>
        <w:t>This</w:t>
      </w:r>
      <w:r w:rsidR="007D0604">
        <w:rPr>
          <w:b w:val="0"/>
          <w:bCs w:val="0"/>
          <w:i/>
          <w:iCs/>
          <w:color w:val="041425" w:themeColor="text1"/>
          <w:sz w:val="20"/>
          <w:szCs w:val="20"/>
        </w:rPr>
        <w:t xml:space="preserve"> section</w:t>
      </w:r>
      <w:r w:rsidR="00492EA8" w:rsidRPr="00214B3C">
        <w:rPr>
          <w:b w:val="0"/>
          <w:bCs w:val="0"/>
          <w:i/>
          <w:iCs/>
          <w:color w:val="041425" w:themeColor="text1"/>
          <w:sz w:val="20"/>
          <w:szCs w:val="20"/>
        </w:rPr>
        <w:t xml:space="preserve"> will be completed initially by the Change Raiser and then by Programme Participants as part of the full Impact Assessment</w:t>
      </w:r>
      <w:r w:rsidR="00A22104" w:rsidRPr="00214B3C">
        <w:rPr>
          <w:b w:val="0"/>
          <w:bCs w:val="0"/>
          <w:i/>
          <w:iCs/>
          <w:color w:val="041425" w:themeColor="text1"/>
          <w:sz w:val="20"/>
          <w:szCs w:val="20"/>
        </w:rPr>
        <w:t>.</w:t>
      </w:r>
    </w:p>
    <w:p w14:paraId="0D661A38" w14:textId="718948ED" w:rsidR="006A67F0" w:rsidRPr="004B2ABE" w:rsidRDefault="00A537D9" w:rsidP="00F94CF8">
      <w:pPr>
        <w:pStyle w:val="Heading3"/>
        <w:numPr>
          <w:ilvl w:val="0"/>
          <w:numId w:val="0"/>
        </w:numPr>
        <w:shd w:val="clear" w:color="auto" w:fill="FFFFFF" w:themeFill="background1"/>
        <w:spacing w:before="0" w:line="240" w:lineRule="auto"/>
        <w:rPr>
          <w:rFonts w:cstheme="minorHAnsi"/>
          <w:b w:val="0"/>
          <w:bCs w:val="0"/>
          <w:i/>
          <w:iCs/>
          <w:color w:val="041425" w:themeColor="text1"/>
          <w:sz w:val="20"/>
          <w:szCs w:val="20"/>
        </w:rPr>
      </w:pPr>
      <w:r w:rsidRPr="00214B3C">
        <w:rPr>
          <w:rFonts w:cstheme="minorHAnsi"/>
          <w:b w:val="0"/>
          <w:bCs w:val="0"/>
          <w:i/>
          <w:iCs/>
          <w:color w:val="041425" w:themeColor="text1"/>
          <w:sz w:val="20"/>
          <w:szCs w:val="20"/>
        </w:rPr>
        <w:t xml:space="preserve">All Impact Assessment responses will be considered public and non-confidential unless otherwise marked. If there are any specific elements of </w:t>
      </w:r>
      <w:r w:rsidR="002F7192">
        <w:rPr>
          <w:rFonts w:cstheme="minorHAnsi"/>
          <w:b w:val="0"/>
          <w:bCs w:val="0"/>
          <w:i/>
          <w:iCs/>
          <w:color w:val="041425" w:themeColor="text1"/>
          <w:sz w:val="20"/>
          <w:szCs w:val="20"/>
        </w:rPr>
        <w:t xml:space="preserve">the </w:t>
      </w:r>
      <w:r w:rsidRPr="00214B3C">
        <w:rPr>
          <w:rFonts w:cstheme="minorHAnsi"/>
          <w:b w:val="0"/>
          <w:bCs w:val="0"/>
          <w:i/>
          <w:iCs/>
          <w:color w:val="041425" w:themeColor="text1"/>
          <w:sz w:val="20"/>
          <w:szCs w:val="20"/>
        </w:rPr>
        <w:t xml:space="preserve">response (e.g. costs) that are confidential, please mark the specific sections as </w:t>
      </w:r>
      <w:r w:rsidRPr="005B7D3A">
        <w:rPr>
          <w:rFonts w:cstheme="minorHAnsi"/>
          <w:b w:val="0"/>
          <w:bCs w:val="0"/>
          <w:i/>
          <w:iCs/>
          <w:color w:val="041425" w:themeColor="text1"/>
          <w:sz w:val="20"/>
          <w:szCs w:val="20"/>
        </w:rPr>
        <w:t>confidential rather than the response as a whole</w:t>
      </w:r>
      <w:r w:rsidRPr="004B2ABE">
        <w:rPr>
          <w:rFonts w:cstheme="minorHAnsi"/>
          <w:b w:val="0"/>
          <w:bCs w:val="0"/>
          <w:i/>
          <w:iCs/>
          <w:color w:val="041425" w:themeColor="text1"/>
          <w:sz w:val="20"/>
          <w:szCs w:val="20"/>
        </w:rPr>
        <w:t>.</w:t>
      </w:r>
      <w:r w:rsidR="004B2ABE" w:rsidRPr="004B2ABE">
        <w:rPr>
          <w:rFonts w:cstheme="minorHAnsi"/>
          <w:b w:val="0"/>
          <w:bCs w:val="0"/>
          <w:i/>
          <w:iCs/>
          <w:color w:val="041425" w:themeColor="text1"/>
          <w:sz w:val="20"/>
          <w:szCs w:val="20"/>
        </w:rPr>
        <w:t xml:space="preserve"> </w:t>
      </w:r>
      <w:r w:rsidR="006A67F0" w:rsidRPr="00F94CF8">
        <w:rPr>
          <w:b w:val="0"/>
          <w:bCs w:val="0"/>
          <w:i/>
          <w:iCs/>
          <w:color w:val="041425" w:themeColor="text1"/>
          <w:sz w:val="20"/>
          <w:szCs w:val="20"/>
        </w:rPr>
        <w:t xml:space="preserve">The MHHS Programme will </w:t>
      </w:r>
      <w:r w:rsidR="004B2ABE" w:rsidRPr="00F94CF8">
        <w:rPr>
          <w:b w:val="0"/>
          <w:bCs w:val="0"/>
          <w:i/>
          <w:iCs/>
          <w:color w:val="041425" w:themeColor="text1"/>
          <w:sz w:val="20"/>
          <w:szCs w:val="20"/>
        </w:rPr>
        <w:t>publish all Impact Assessment responses and redact any confidential information as noted.</w:t>
      </w:r>
    </w:p>
    <w:p w14:paraId="3CA60B25" w14:textId="77777777" w:rsidR="00A76C6F" w:rsidRPr="005B7D3A" w:rsidRDefault="00A76C6F" w:rsidP="00A76C6F">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Participants are required to: </w:t>
      </w:r>
    </w:p>
    <w:p w14:paraId="49066B79" w14:textId="3BFC5DA4" w:rsidR="00A76C6F" w:rsidRDefault="00A76C6F" w:rsidP="00A76C6F">
      <w:pPr>
        <w:pStyle w:val="CommentText"/>
        <w:numPr>
          <w:ilvl w:val="0"/>
          <w:numId w:val="28"/>
        </w:numPr>
        <w:rPr>
          <w:b/>
          <w:bCs/>
        </w:rPr>
      </w:pPr>
      <w:r w:rsidRPr="005B7D3A">
        <w:rPr>
          <w:b/>
          <w:color w:val="041425" w:themeColor="text1"/>
        </w:rPr>
        <w:t xml:space="preserve">Respond </w:t>
      </w:r>
      <w:r w:rsidRPr="005B7D3A">
        <w:rPr>
          <w:b/>
          <w:bCs/>
          <w:color w:val="041425" w:themeColor="text1"/>
        </w:rPr>
        <w:t>with</w:t>
      </w:r>
      <w:r w:rsidRPr="005B7D3A">
        <w:rPr>
          <w:b/>
          <w:color w:val="041425" w:themeColor="text1"/>
        </w:rPr>
        <w:t xml:space="preserve"> ‘Agree’, ‘Disagree’</w:t>
      </w:r>
      <w:r w:rsidRPr="005B7D3A">
        <w:rPr>
          <w:b/>
          <w:bCs/>
          <w:color w:val="041425" w:themeColor="text1"/>
        </w:rPr>
        <w:t xml:space="preserve"> or</w:t>
      </w:r>
      <w:r w:rsidRPr="005B7D3A">
        <w:rPr>
          <w:b/>
          <w:color w:val="041425" w:themeColor="text1"/>
        </w:rPr>
        <w:t xml:space="preserve"> ‘</w:t>
      </w:r>
      <w:r>
        <w:rPr>
          <w:b/>
          <w:color w:val="041425" w:themeColor="text1"/>
        </w:rPr>
        <w:t>Abstain’</w:t>
      </w:r>
      <w:r w:rsidRPr="005B7D3A">
        <w:rPr>
          <w:b/>
          <w:bCs/>
          <w:color w:val="041425" w:themeColor="text1"/>
        </w:rPr>
        <w:t>,</w:t>
      </w:r>
      <w:r w:rsidRPr="005B7D3A">
        <w:rPr>
          <w:b/>
          <w:color w:val="041425" w:themeColor="text1"/>
        </w:rPr>
        <w:t xml:space="preserve"> deleting as appropriate.</w:t>
      </w:r>
      <w:r w:rsidR="003D3C39">
        <w:rPr>
          <w:b/>
          <w:color w:val="041425" w:themeColor="text1"/>
        </w:rPr>
        <w:t xml:space="preserve"> </w:t>
      </w:r>
      <w:r w:rsidRPr="00924C58">
        <w:rPr>
          <w:b/>
          <w:bCs/>
        </w:rPr>
        <w:t>If the respondent agrees, they can provide additional evidence to further support the assessment</w:t>
      </w:r>
      <w:r>
        <w:rPr>
          <w:b/>
          <w:bCs/>
        </w:rPr>
        <w:t xml:space="preserve">. </w:t>
      </w:r>
      <w:r w:rsidRPr="00924C58">
        <w:rPr>
          <w:b/>
          <w:bCs/>
        </w:rPr>
        <w:t>If the respondent disagrees</w:t>
      </w:r>
      <w:r w:rsidR="00227311">
        <w:rPr>
          <w:b/>
          <w:bCs/>
        </w:rPr>
        <w:t xml:space="preserve"> or abstains, </w:t>
      </w:r>
      <w:r w:rsidRPr="00924C58">
        <w:rPr>
          <w:b/>
          <w:bCs/>
        </w:rPr>
        <w:t>they should provide a detailed rationale as to why</w:t>
      </w:r>
      <w:r w:rsidRPr="00120D90">
        <w:rPr>
          <w:b/>
          <w:bCs/>
        </w:rPr>
        <w:t>.</w:t>
      </w:r>
    </w:p>
    <w:p w14:paraId="1655E36A" w14:textId="77777777" w:rsidR="00A76C6F" w:rsidRDefault="00A76C6F" w:rsidP="00A76C6F">
      <w:pPr>
        <w:pStyle w:val="CommentText"/>
        <w:ind w:left="360"/>
        <w:rPr>
          <w:b/>
          <w:bCs/>
        </w:rPr>
      </w:pPr>
    </w:p>
    <w:p w14:paraId="780226E8" w14:textId="75F9C222" w:rsidR="00A76C6F" w:rsidRPr="00A10096" w:rsidRDefault="00A76C6F" w:rsidP="00A76C6F">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059B847A" w14:textId="77777777" w:rsidR="00A76C6F" w:rsidRPr="00484B40" w:rsidRDefault="00A76C6F" w:rsidP="00A76C6F">
      <w:pPr>
        <w:pStyle w:val="CommentText"/>
        <w:ind w:left="360"/>
        <w:rPr>
          <w:b/>
          <w:bCs/>
        </w:rPr>
      </w:pPr>
    </w:p>
    <w:p w14:paraId="29E3A847" w14:textId="558E45AF" w:rsidR="001944E7" w:rsidRPr="001944E7" w:rsidRDefault="4BD10F9C" w:rsidP="4BD10F9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060A08C5" w14:textId="64EFDFE5" w:rsidR="001944E7" w:rsidRPr="001944E7" w:rsidRDefault="001944E7" w:rsidP="4BD10F9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110B00" w:rsidRPr="005B7D3A" w14:paraId="56D1E784"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3C59A9BF" w14:textId="14EDC96D" w:rsidR="00110B00" w:rsidRPr="005B7D3A" w:rsidRDefault="00110B00" w:rsidP="004D272C">
            <w:pPr>
              <w:pStyle w:val="MHHSBody"/>
              <w:jc w:val="center"/>
            </w:pPr>
            <w:r w:rsidRPr="005B7D3A">
              <w:t>Part C</w:t>
            </w:r>
            <w:r w:rsidR="000E304F">
              <w:t>.1</w:t>
            </w:r>
            <w:r w:rsidRPr="005B7D3A">
              <w:t xml:space="preserve"> – Summary of </w:t>
            </w:r>
            <w:r w:rsidR="000E304F">
              <w:t>I</w:t>
            </w:r>
            <w:r w:rsidRPr="005B7D3A">
              <w:t xml:space="preserve">mpact </w:t>
            </w:r>
            <w:r w:rsidR="000E304F">
              <w:t>A</w:t>
            </w:r>
            <w:r w:rsidRPr="005B7D3A">
              <w:t xml:space="preserve">ssessment </w:t>
            </w:r>
            <w:r w:rsidR="00CF1E51" w:rsidRPr="005B7D3A">
              <w:t>(complete as appropriate)</w:t>
            </w:r>
          </w:p>
        </w:tc>
      </w:tr>
      <w:tr w:rsidR="00110B00" w:rsidRPr="005B7D3A" w14:paraId="78A8BBDF" w14:textId="77777777" w:rsidTr="004D272C">
        <w:tc>
          <w:tcPr>
            <w:tcW w:w="10536" w:type="dxa"/>
          </w:tcPr>
          <w:p w14:paraId="4DAB98B5" w14:textId="463781A9" w:rsidR="00110B00" w:rsidRPr="005B7D3A" w:rsidRDefault="00110B00" w:rsidP="004D272C">
            <w:pPr>
              <w:pStyle w:val="MHHSBody"/>
              <w:rPr>
                <w:b/>
                <w:bCs/>
                <w:color w:val="041425" w:themeColor="text1"/>
                <w:u w:val="single"/>
              </w:rPr>
            </w:pPr>
            <w:r w:rsidRPr="005B7D3A">
              <w:rPr>
                <w:b/>
                <w:bCs/>
                <w:color w:val="041425" w:themeColor="text1"/>
                <w:u w:val="single"/>
              </w:rPr>
              <w:t>Effect on benefits</w:t>
            </w:r>
          </w:p>
          <w:p w14:paraId="603A0E59" w14:textId="77777777" w:rsidR="003B4E65" w:rsidRDefault="00F37521" w:rsidP="004D272C">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r w:rsidR="00CD13BC" w:rsidRPr="005B7D3A">
              <w:rPr>
                <w:rFonts w:cstheme="minorHAnsi"/>
                <w:i/>
                <w:iCs/>
                <w:color w:val="041425" w:themeColor="text1"/>
                <w:szCs w:val="20"/>
              </w:rPr>
              <w:t>.</w:t>
            </w:r>
          </w:p>
          <w:p w14:paraId="4B0E24DB" w14:textId="2E4561BF" w:rsidR="007B7230" w:rsidRPr="007B7230" w:rsidRDefault="007B7230" w:rsidP="004D272C">
            <w:pPr>
              <w:pStyle w:val="MHHSBody"/>
              <w:rPr>
                <w:rFonts w:cstheme="minorHAnsi"/>
                <w:i/>
                <w:iCs/>
                <w:color w:val="041425" w:themeColor="text1"/>
                <w:szCs w:val="20"/>
              </w:rPr>
            </w:pPr>
          </w:p>
        </w:tc>
      </w:tr>
      <w:tr w:rsidR="006077F9" w:rsidRPr="005B7D3A" w14:paraId="7FD25C42" w14:textId="77777777" w:rsidTr="00AF4AE2">
        <w:tc>
          <w:tcPr>
            <w:tcW w:w="10536" w:type="dxa"/>
            <w:shd w:val="clear" w:color="auto" w:fill="F2F2F2" w:themeFill="background1" w:themeFillShade="F2"/>
          </w:tcPr>
          <w:p w14:paraId="0DAEA3E6" w14:textId="6A8E2ADE" w:rsidR="006077F9" w:rsidRPr="005B7D3A" w:rsidRDefault="005B7D3A" w:rsidP="00214B3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5F7FA8" w:rsidRPr="005B7D3A" w14:paraId="73E49D18" w14:textId="77777777" w:rsidTr="002C0835">
        <w:tc>
          <w:tcPr>
            <w:tcW w:w="10536" w:type="dxa"/>
            <w:shd w:val="clear" w:color="auto" w:fill="FFFFFF" w:themeFill="background1"/>
          </w:tcPr>
          <w:p w14:paraId="4FC8B641" w14:textId="77777777" w:rsidR="00C70852" w:rsidRPr="007537C6" w:rsidRDefault="00C70852" w:rsidP="00C70852">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204B4DA" w14:textId="77777777" w:rsidR="00C70852" w:rsidRPr="00484B40" w:rsidRDefault="00C70852" w:rsidP="00C70852">
            <w:pPr>
              <w:pStyle w:val="MHHSBody"/>
              <w:rPr>
                <w:i/>
                <w:iCs/>
                <w:color w:val="FF0000"/>
              </w:rPr>
            </w:pPr>
            <w:r w:rsidRPr="00484B40">
              <w:rPr>
                <w:i/>
                <w:iCs/>
                <w:color w:val="FF0000"/>
              </w:rPr>
              <w:t xml:space="preserve">Impact Assessment respondents should consider and provide detail of any additional effect e.g. whether there will be an impact on when a benefit will be realised; who will realise the benefit; the extent to which the benefit will be realised. </w:t>
            </w:r>
          </w:p>
          <w:p w14:paraId="32369AFD" w14:textId="699AF5D8" w:rsidR="00643F46" w:rsidRPr="00D2357E" w:rsidRDefault="00C70852" w:rsidP="00C70852">
            <w:pPr>
              <w:pStyle w:val="MHHSBody"/>
              <w:rPr>
                <w:i/>
                <w:iCs/>
                <w:color w:val="5161FC" w:themeColor="accent1"/>
              </w:rPr>
            </w:pPr>
            <w:r w:rsidRPr="00484B40">
              <w:rPr>
                <w:i/>
                <w:iCs/>
                <w:color w:val="FF0000"/>
              </w:rPr>
              <w:t>Where possible, contextual information should be included e.g. the benefit will be delayed by X weeks; the change means Y population will also realise the benefit.</w:t>
            </w:r>
          </w:p>
        </w:tc>
      </w:tr>
      <w:tr w:rsidR="00214B3C" w:rsidRPr="005B7D3A" w14:paraId="185DF4E2" w14:textId="77777777" w:rsidTr="004D272C">
        <w:tc>
          <w:tcPr>
            <w:tcW w:w="10536" w:type="dxa"/>
          </w:tcPr>
          <w:p w14:paraId="2F91BCEF" w14:textId="77777777" w:rsidR="00214B3C" w:rsidRPr="005B7D3A" w:rsidRDefault="00214B3C" w:rsidP="00214B3C">
            <w:pPr>
              <w:pStyle w:val="MHHSBody"/>
              <w:rPr>
                <w:b/>
                <w:bCs/>
                <w:color w:val="041425" w:themeColor="text1"/>
                <w:u w:val="single"/>
              </w:rPr>
            </w:pPr>
            <w:r w:rsidRPr="005B7D3A">
              <w:rPr>
                <w:b/>
                <w:bCs/>
                <w:color w:val="041425" w:themeColor="text1"/>
                <w:u w:val="single"/>
              </w:rPr>
              <w:t>Effect on consumers</w:t>
            </w:r>
          </w:p>
          <w:p w14:paraId="54E54687" w14:textId="77777777" w:rsidR="00CD1DDD" w:rsidRPr="005B7D3A" w:rsidRDefault="00214B3C" w:rsidP="00214B3C">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p>
          <w:p w14:paraId="6EF717EE" w14:textId="7ACF8E91" w:rsidR="00214B3C" w:rsidRPr="005B7D3A" w:rsidRDefault="00214B3C" w:rsidP="00214B3C">
            <w:pPr>
              <w:pStyle w:val="MHHSBody"/>
              <w:rPr>
                <w:color w:val="041425" w:themeColor="text1"/>
              </w:rPr>
            </w:pPr>
            <w:r w:rsidRPr="005B7D3A">
              <w:rPr>
                <w:color w:val="041425" w:themeColor="text1"/>
              </w:rPr>
              <w:fldChar w:fldCharType="begin">
                <w:ffData>
                  <w:name w:val="Text51"/>
                  <w:enabled/>
                  <w:calcOnExit w:val="0"/>
                  <w:textInput/>
                </w:ffData>
              </w:fldChar>
            </w:r>
            <w:bookmarkStart w:id="5" w:name="Text51"/>
            <w:r w:rsidRPr="005B7D3A">
              <w:rPr>
                <w:color w:val="041425" w:themeColor="text1"/>
              </w:rPr>
              <w:instrText xml:space="preserve"> FORMTEXT </w:instrText>
            </w:r>
            <w:r w:rsidR="00286BBC">
              <w:rPr>
                <w:color w:val="041425" w:themeColor="text1"/>
              </w:rPr>
            </w:r>
            <w:r w:rsidR="00286BBC">
              <w:rPr>
                <w:color w:val="041425" w:themeColor="text1"/>
              </w:rPr>
              <w:fldChar w:fldCharType="separate"/>
            </w:r>
            <w:r w:rsidRPr="005B7D3A">
              <w:rPr>
                <w:color w:val="041425" w:themeColor="text1"/>
              </w:rPr>
              <w:fldChar w:fldCharType="end"/>
            </w:r>
            <w:bookmarkEnd w:id="5"/>
          </w:p>
        </w:tc>
      </w:tr>
      <w:tr w:rsidR="00AF4AE2" w:rsidRPr="005B7D3A" w14:paraId="6E6A1C0E" w14:textId="77777777" w:rsidTr="00AF4AE2">
        <w:tc>
          <w:tcPr>
            <w:tcW w:w="10536" w:type="dxa"/>
            <w:shd w:val="clear" w:color="auto" w:fill="F2F2F2" w:themeFill="background1" w:themeFillShade="F2"/>
          </w:tcPr>
          <w:p w14:paraId="51D834B0" w14:textId="1B003B9D" w:rsidR="00AF4AE2" w:rsidRPr="005B7D3A" w:rsidRDefault="00AF4AE2" w:rsidP="00AF4AE2">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AF4AE2" w:rsidRPr="005B7D3A" w14:paraId="5CF3D241" w14:textId="77777777" w:rsidTr="004D272C">
        <w:tc>
          <w:tcPr>
            <w:tcW w:w="10536" w:type="dxa"/>
          </w:tcPr>
          <w:p w14:paraId="44761F52" w14:textId="77777777" w:rsidR="00AB196D" w:rsidRPr="007537C6" w:rsidRDefault="00AB196D" w:rsidP="00AB196D">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029C77A4" w14:textId="77777777" w:rsidR="00AB196D" w:rsidRPr="006A0471" w:rsidRDefault="00AB196D" w:rsidP="00AB196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whether there will be an impact on service delivery to consumers; will there be a cost impact to consumers; will there be a choice impact to consumers? </w:t>
            </w:r>
          </w:p>
          <w:p w14:paraId="6CD25AD7" w14:textId="31236188" w:rsidR="00AF4AE2" w:rsidRPr="00AB196D" w:rsidRDefault="00AB196D" w:rsidP="00AF4AE2">
            <w:pPr>
              <w:pStyle w:val="MHHSBody"/>
              <w:rPr>
                <w:i/>
                <w:iCs/>
                <w:color w:val="FF0000"/>
              </w:rPr>
            </w:pPr>
            <w:r w:rsidRPr="006A0471">
              <w:rPr>
                <w:rFonts w:cstheme="minorHAnsi"/>
                <w:i/>
                <w:iCs/>
                <w:color w:val="FF0000"/>
                <w:szCs w:val="20"/>
              </w:rPr>
              <w:t>Where possible, contextual information should be included e.g. what is the scale of the effect? Will the effect be permanent?</w:t>
            </w:r>
          </w:p>
        </w:tc>
      </w:tr>
      <w:tr w:rsidR="00AF4AE2" w:rsidRPr="005B7D3A" w14:paraId="7512CF01" w14:textId="77777777" w:rsidTr="004D272C">
        <w:tc>
          <w:tcPr>
            <w:tcW w:w="10536" w:type="dxa"/>
          </w:tcPr>
          <w:p w14:paraId="7C3C63CD" w14:textId="54605DA2" w:rsidR="00AF4AE2" w:rsidRPr="005B7D3A" w:rsidRDefault="00AF4AE2" w:rsidP="00AF4AE2">
            <w:pPr>
              <w:pStyle w:val="MHHSBody"/>
              <w:rPr>
                <w:b/>
                <w:bCs/>
                <w:color w:val="041425" w:themeColor="text1"/>
                <w:u w:val="single"/>
              </w:rPr>
            </w:pPr>
            <w:r w:rsidRPr="005B7D3A">
              <w:rPr>
                <w:b/>
                <w:bCs/>
                <w:color w:val="041425" w:themeColor="text1"/>
                <w:u w:val="single"/>
              </w:rPr>
              <w:t>Effect on schedule</w:t>
            </w:r>
          </w:p>
          <w:p w14:paraId="701B7E0A" w14:textId="77777777" w:rsidR="00AF4AE2" w:rsidRPr="005B7D3A" w:rsidRDefault="00AF4AE2" w:rsidP="00AF4AE2">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p>
          <w:p w14:paraId="33CDB12D" w14:textId="69BF3726" w:rsidR="00AF4AE2" w:rsidRPr="005B7D3A" w:rsidRDefault="00AF4AE2" w:rsidP="00AF4AE2">
            <w:pPr>
              <w:pStyle w:val="MHHSBody"/>
              <w:rPr>
                <w:color w:val="041425" w:themeColor="text1"/>
                <w:u w:val="single"/>
              </w:rPr>
            </w:pPr>
          </w:p>
        </w:tc>
      </w:tr>
      <w:tr w:rsidR="00AF4AE2" w:rsidRPr="005B7D3A" w14:paraId="69AD4699" w14:textId="77777777" w:rsidTr="072F2146">
        <w:tc>
          <w:tcPr>
            <w:tcW w:w="10536" w:type="dxa"/>
            <w:shd w:val="clear" w:color="auto" w:fill="F2F2F2" w:themeFill="background2" w:themeFillShade="F2"/>
          </w:tcPr>
          <w:p w14:paraId="2497ABF9" w14:textId="3DA840FC" w:rsidR="00AF4AE2" w:rsidRPr="005B7D3A" w:rsidRDefault="00AF4AE2" w:rsidP="00AF4AE2">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9056D8" w:rsidRPr="005B7D3A" w14:paraId="54CE6412" w14:textId="77777777" w:rsidTr="009056D8">
        <w:tc>
          <w:tcPr>
            <w:tcW w:w="10536" w:type="dxa"/>
            <w:shd w:val="clear" w:color="auto" w:fill="FFFFFF" w:themeFill="background1"/>
          </w:tcPr>
          <w:p w14:paraId="5CABCFF4" w14:textId="77777777" w:rsidR="00F86A0D" w:rsidRPr="007537C6" w:rsidRDefault="00F86A0D" w:rsidP="00F86A0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4655B7DB" w14:textId="77777777" w:rsidR="00F86A0D" w:rsidRPr="006A0471" w:rsidRDefault="00F86A0D" w:rsidP="00F86A0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will the schedule/milestones be directly impacted; will the schedule/milestones be indirectly impacted. </w:t>
            </w:r>
          </w:p>
          <w:p w14:paraId="0FD40B9E" w14:textId="617B1BD5" w:rsidR="009056D8" w:rsidRPr="005B7D3A" w:rsidRDefault="00F86A0D" w:rsidP="00F86A0D">
            <w:pPr>
              <w:pStyle w:val="MHHSBody"/>
              <w:rPr>
                <w:i/>
                <w:iCs/>
                <w:color w:val="041425" w:themeColor="text1"/>
              </w:rPr>
            </w:pPr>
            <w:r w:rsidRPr="006A0471">
              <w:rPr>
                <w:rFonts w:cstheme="minorHAnsi"/>
                <w:i/>
                <w:iCs/>
                <w:color w:val="FF0000"/>
                <w:szCs w:val="20"/>
              </w:rPr>
              <w:t>Where possible, contextual information should be included e.g.</w:t>
            </w:r>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9056D8" w:rsidRPr="005B7D3A" w14:paraId="38F23956" w14:textId="77777777" w:rsidTr="004D272C">
        <w:tc>
          <w:tcPr>
            <w:tcW w:w="10536" w:type="dxa"/>
          </w:tcPr>
          <w:p w14:paraId="6D9C5A63" w14:textId="4BDEB648" w:rsidR="009056D8" w:rsidRPr="005B7D3A" w:rsidRDefault="009056D8" w:rsidP="009056D8">
            <w:pPr>
              <w:pStyle w:val="MHHSBody"/>
              <w:rPr>
                <w:b/>
                <w:bCs/>
                <w:color w:val="041425" w:themeColor="text1"/>
                <w:u w:val="single"/>
              </w:rPr>
            </w:pPr>
            <w:r w:rsidRPr="005B7D3A">
              <w:rPr>
                <w:b/>
                <w:bCs/>
                <w:color w:val="041425" w:themeColor="text1"/>
                <w:u w:val="single"/>
              </w:rPr>
              <w:t>Effect on costs</w:t>
            </w:r>
          </w:p>
          <w:p w14:paraId="448E9D64" w14:textId="77777777" w:rsidR="009056D8" w:rsidRPr="005B7D3A" w:rsidRDefault="009056D8" w:rsidP="009056D8">
            <w:pPr>
              <w:pStyle w:val="MHHSBody"/>
              <w:rPr>
                <w:b/>
                <w:bCs/>
                <w:color w:val="041425" w:themeColor="text1"/>
              </w:rPr>
            </w:pPr>
            <w:r w:rsidRPr="005B7D3A">
              <w:rPr>
                <w:rFonts w:cstheme="minorHAnsi"/>
                <w:i/>
                <w:iCs/>
                <w:color w:val="041425" w:themeColor="text1"/>
                <w:szCs w:val="20"/>
              </w:rPr>
              <w:t>Change Raiser to provide initial impact assessment.</w:t>
            </w:r>
          </w:p>
          <w:p w14:paraId="22448014" w14:textId="2C9C6A4E" w:rsidR="009056D8" w:rsidRPr="005B7D3A" w:rsidRDefault="009056D8" w:rsidP="009056D8">
            <w:pPr>
              <w:pStyle w:val="MHHSBody"/>
              <w:rPr>
                <w:b/>
                <w:bCs/>
                <w:color w:val="041425" w:themeColor="text1"/>
                <w:u w:val="single"/>
              </w:rPr>
            </w:pPr>
          </w:p>
        </w:tc>
      </w:tr>
      <w:tr w:rsidR="002E3B9C" w:rsidRPr="005B7D3A" w14:paraId="62A24C9B" w14:textId="77777777" w:rsidTr="002E3B9C">
        <w:tc>
          <w:tcPr>
            <w:tcW w:w="10536" w:type="dxa"/>
            <w:shd w:val="clear" w:color="auto" w:fill="F2F2F2" w:themeFill="background1" w:themeFillShade="F2"/>
          </w:tcPr>
          <w:p w14:paraId="1FBAF6FF" w14:textId="3E9AE5DE" w:rsidR="002E3B9C" w:rsidRPr="005B7D3A" w:rsidRDefault="002E3B9C"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4487AAC" w14:textId="77777777" w:rsidTr="004D272C">
        <w:tc>
          <w:tcPr>
            <w:tcW w:w="10536" w:type="dxa"/>
          </w:tcPr>
          <w:p w14:paraId="7B6B8C09" w14:textId="77777777" w:rsidR="001E621D" w:rsidRPr="007537C6" w:rsidRDefault="001E621D" w:rsidP="001E621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7E81DB8" w14:textId="77777777" w:rsidR="001E621D" w:rsidRPr="00A441CE" w:rsidRDefault="001E621D" w:rsidP="001E621D">
            <w:pPr>
              <w:pStyle w:val="MHHSBody"/>
              <w:rPr>
                <w:i/>
                <w:iCs/>
                <w:color w:val="FF0000"/>
              </w:rPr>
            </w:pPr>
            <w:r w:rsidRPr="00A441CE">
              <w:rPr>
                <w:i/>
                <w:iCs/>
                <w:color w:val="FF0000"/>
              </w:rPr>
              <w:t xml:space="preserve">Impact Assessment respondents should consider and provide detail of any additional effect e.g. will the change cause a loss of income; will the change cause additional cost; will the change cause a reprofiling of cost? </w:t>
            </w:r>
          </w:p>
          <w:p w14:paraId="097CD01C" w14:textId="4EC8FDC6" w:rsidR="002E3B9C" w:rsidRPr="005B7D3A" w:rsidRDefault="001E621D" w:rsidP="001E621D">
            <w:pPr>
              <w:pStyle w:val="MHHSBody"/>
              <w:rPr>
                <w:b/>
                <w:bCs/>
                <w:color w:val="041425" w:themeColor="text1"/>
                <w:u w:val="single"/>
              </w:rPr>
            </w:pPr>
            <w:r w:rsidRPr="00A441CE">
              <w:rPr>
                <w:i/>
                <w:iCs/>
                <w:color w:val="FF0000"/>
              </w:rPr>
              <w:t>Where possible, contextual information should be included e.g. whether it is capital or operating expenditure that will be affected; what period costs will be affected in; what the rough order of magnitude of the cost impact will be and if organisation will be able to absorb it?</w:t>
            </w:r>
          </w:p>
        </w:tc>
      </w:tr>
      <w:tr w:rsidR="002E3B9C" w:rsidRPr="005B7D3A" w14:paraId="07623B29" w14:textId="77777777" w:rsidTr="004D272C">
        <w:tc>
          <w:tcPr>
            <w:tcW w:w="10536" w:type="dxa"/>
          </w:tcPr>
          <w:p w14:paraId="3F8E6951" w14:textId="36E171E3" w:rsidR="002E3B9C" w:rsidRPr="005B7D3A" w:rsidRDefault="002E3B9C" w:rsidP="002E3B9C">
            <w:pPr>
              <w:pStyle w:val="MHHSBody"/>
              <w:rPr>
                <w:b/>
                <w:bCs/>
                <w:color w:val="041425" w:themeColor="text1"/>
                <w:u w:val="single"/>
              </w:rPr>
            </w:pPr>
            <w:r w:rsidRPr="005B7D3A">
              <w:rPr>
                <w:b/>
                <w:bCs/>
                <w:color w:val="041425" w:themeColor="text1"/>
                <w:u w:val="single"/>
              </w:rPr>
              <w:t>Effect on resources</w:t>
            </w:r>
          </w:p>
          <w:p w14:paraId="1A34EFDA" w14:textId="77777777" w:rsidR="002E3B9C" w:rsidRPr="005B7D3A" w:rsidRDefault="002E3B9C" w:rsidP="002E3B9C">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p>
          <w:p w14:paraId="556B106E" w14:textId="7BE22C46" w:rsidR="002E3B9C" w:rsidRPr="005B7D3A" w:rsidRDefault="002E3B9C" w:rsidP="002E3B9C">
            <w:pPr>
              <w:pStyle w:val="MHHSBody"/>
              <w:rPr>
                <w:color w:val="041425" w:themeColor="text1"/>
              </w:rPr>
            </w:pPr>
          </w:p>
        </w:tc>
      </w:tr>
      <w:tr w:rsidR="00175E89" w:rsidRPr="005B7D3A" w14:paraId="2920ADA4" w14:textId="77777777" w:rsidTr="00D03854">
        <w:tc>
          <w:tcPr>
            <w:tcW w:w="10536" w:type="dxa"/>
            <w:shd w:val="clear" w:color="auto" w:fill="F2F2F2" w:themeFill="background1" w:themeFillShade="F2"/>
          </w:tcPr>
          <w:p w14:paraId="3C0BBB64" w14:textId="2FD28DCB" w:rsidR="00175E89" w:rsidRPr="005B7D3A" w:rsidRDefault="00175E89"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208323F" w14:textId="77777777" w:rsidTr="004D272C">
        <w:tc>
          <w:tcPr>
            <w:tcW w:w="10536" w:type="dxa"/>
          </w:tcPr>
          <w:p w14:paraId="1F995C71" w14:textId="77777777" w:rsidR="00B658FF" w:rsidRPr="007537C6" w:rsidRDefault="00B658FF" w:rsidP="00B658FF">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7C156B" w14:textId="77777777" w:rsidR="00B658FF" w:rsidRPr="00A441CE" w:rsidRDefault="00B658FF" w:rsidP="00B658FF">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will there be an impact on tools or equipment; will there be an impact on staff capacity; will there be an impact on staff skills or capability? </w:t>
            </w:r>
          </w:p>
          <w:p w14:paraId="18B5D063" w14:textId="084E96D2" w:rsidR="002E3B9C" w:rsidRPr="005B7D3A" w:rsidRDefault="00B658FF" w:rsidP="00B658FF">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 will require X additional staff for Y period of time; the change requires Z training or support.</w:t>
            </w:r>
          </w:p>
        </w:tc>
      </w:tr>
      <w:tr w:rsidR="002E3B9C" w:rsidRPr="005B7D3A" w14:paraId="4EDA1EF3" w14:textId="77777777" w:rsidTr="004D272C">
        <w:tc>
          <w:tcPr>
            <w:tcW w:w="10536" w:type="dxa"/>
          </w:tcPr>
          <w:p w14:paraId="53188264" w14:textId="4A992651" w:rsidR="002E3B9C" w:rsidRPr="005B7D3A" w:rsidRDefault="002E3B9C" w:rsidP="002E3B9C">
            <w:pPr>
              <w:pStyle w:val="MHHSBody"/>
              <w:rPr>
                <w:b/>
                <w:bCs/>
                <w:color w:val="041425" w:themeColor="text1"/>
                <w:u w:val="single"/>
              </w:rPr>
            </w:pPr>
            <w:r w:rsidRPr="005B7D3A">
              <w:rPr>
                <w:b/>
                <w:bCs/>
                <w:color w:val="041425" w:themeColor="text1"/>
                <w:u w:val="single"/>
              </w:rPr>
              <w:t>Effect on contract</w:t>
            </w:r>
          </w:p>
          <w:p w14:paraId="42FC1BE2" w14:textId="77777777" w:rsidR="002E3B9C" w:rsidRPr="005B7D3A" w:rsidRDefault="002E3B9C" w:rsidP="002E3B9C">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p>
          <w:p w14:paraId="5039A775" w14:textId="5CC681D8" w:rsidR="002E3B9C" w:rsidRPr="005B7D3A" w:rsidRDefault="002E3B9C" w:rsidP="002E3B9C">
            <w:pPr>
              <w:pStyle w:val="MHHSBody"/>
              <w:rPr>
                <w:rFonts w:cstheme="minorHAnsi"/>
                <w:i/>
                <w:iCs/>
                <w:color w:val="041425" w:themeColor="text1"/>
                <w:szCs w:val="20"/>
              </w:rPr>
            </w:pPr>
          </w:p>
        </w:tc>
      </w:tr>
      <w:tr w:rsidR="00D03854" w:rsidRPr="005B7D3A" w14:paraId="34579B77" w14:textId="77777777" w:rsidTr="00D03854">
        <w:tc>
          <w:tcPr>
            <w:tcW w:w="10536" w:type="dxa"/>
            <w:shd w:val="clear" w:color="auto" w:fill="F2F2F2" w:themeFill="background1" w:themeFillShade="F2"/>
          </w:tcPr>
          <w:p w14:paraId="1BC6CA9D" w14:textId="13EB3B8D" w:rsidR="00D03854" w:rsidRPr="005B7D3A" w:rsidRDefault="00D03854"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61390ABD" w14:textId="77777777" w:rsidTr="004D272C">
        <w:tc>
          <w:tcPr>
            <w:tcW w:w="10536" w:type="dxa"/>
          </w:tcPr>
          <w:p w14:paraId="7ADE21B8" w14:textId="77777777" w:rsidR="00EF2AAE" w:rsidRPr="007537C6" w:rsidRDefault="00EF2AAE" w:rsidP="00EF2AAE">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6C0778C" w14:textId="77777777" w:rsidR="00EF2AAE" w:rsidRPr="00A441CE" w:rsidRDefault="00EF2AAE" w:rsidP="00EF2AAE">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whether there will be an impact on contracts with sub-contractors; whether there will be an impact on contracts with vendors; whether there will be an impact on contracts with regulators/ESO. </w:t>
            </w:r>
          </w:p>
          <w:p w14:paraId="63F5A147" w14:textId="10B6F853" w:rsidR="002E3B9C" w:rsidRPr="005B7D3A" w:rsidRDefault="00EF2AAE" w:rsidP="00EF2AAE">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changes will require new contracts to be created; the changes will variations to existing contracts; the changes will affect ability to meet contract requirements.</w:t>
            </w:r>
          </w:p>
        </w:tc>
      </w:tr>
      <w:tr w:rsidR="002E3B9C" w:rsidRPr="005B7D3A" w14:paraId="5FDA6189" w14:textId="77777777" w:rsidTr="004D272C">
        <w:tc>
          <w:tcPr>
            <w:tcW w:w="10536" w:type="dxa"/>
          </w:tcPr>
          <w:p w14:paraId="32EF5D94" w14:textId="3A6EC9E4" w:rsidR="002E3B9C" w:rsidRPr="005B7D3A" w:rsidRDefault="002E3B9C" w:rsidP="002E3B9C">
            <w:pPr>
              <w:pStyle w:val="MHHSBody"/>
              <w:rPr>
                <w:b/>
                <w:bCs/>
                <w:color w:val="041425" w:themeColor="text1"/>
                <w:u w:val="single"/>
              </w:rPr>
            </w:pPr>
            <w:r w:rsidRPr="005B7D3A">
              <w:rPr>
                <w:b/>
                <w:bCs/>
                <w:color w:val="041425" w:themeColor="text1"/>
                <w:u w:val="single"/>
              </w:rPr>
              <w:t>Risks</w:t>
            </w:r>
          </w:p>
          <w:p w14:paraId="39E4187B" w14:textId="77777777" w:rsidR="002E3B9C" w:rsidRPr="005B7D3A" w:rsidRDefault="002E3B9C" w:rsidP="002E3B9C">
            <w:pPr>
              <w:pStyle w:val="MHHSBody"/>
              <w:rPr>
                <w:rFonts w:cstheme="minorHAnsi"/>
                <w:i/>
                <w:iCs/>
                <w:color w:val="041425" w:themeColor="text1"/>
                <w:szCs w:val="20"/>
              </w:rPr>
            </w:pPr>
            <w:r w:rsidRPr="005B7D3A">
              <w:rPr>
                <w:rFonts w:cstheme="minorHAnsi"/>
                <w:i/>
                <w:iCs/>
                <w:color w:val="041425" w:themeColor="text1"/>
                <w:szCs w:val="20"/>
              </w:rPr>
              <w:t>Change Raiser to provide initial impact assessment.</w:t>
            </w:r>
          </w:p>
          <w:p w14:paraId="2512DDF9" w14:textId="7E8BFB46" w:rsidR="002E3B9C" w:rsidRPr="005B7D3A" w:rsidRDefault="002E3B9C" w:rsidP="002E3B9C">
            <w:pPr>
              <w:pStyle w:val="MHHSBody"/>
              <w:rPr>
                <w:color w:val="041425" w:themeColor="text1"/>
                <w:u w:val="single"/>
              </w:rPr>
            </w:pPr>
          </w:p>
        </w:tc>
      </w:tr>
      <w:tr w:rsidR="00A118D8" w:rsidRPr="005B7D3A" w14:paraId="67536DA8" w14:textId="77777777" w:rsidTr="00A118D8">
        <w:tc>
          <w:tcPr>
            <w:tcW w:w="10536" w:type="dxa"/>
            <w:shd w:val="clear" w:color="auto" w:fill="F2F2F2" w:themeFill="background1" w:themeFillShade="F2"/>
          </w:tcPr>
          <w:p w14:paraId="41FB78BB" w14:textId="5140A3A5" w:rsidR="00A118D8" w:rsidRPr="005B7D3A" w:rsidRDefault="00A118D8"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FC7AAB" w:rsidRPr="005B7D3A" w14:paraId="24221163" w14:textId="77777777" w:rsidTr="004D272C">
        <w:tc>
          <w:tcPr>
            <w:tcW w:w="10536" w:type="dxa"/>
          </w:tcPr>
          <w:p w14:paraId="405A0B29" w14:textId="77777777" w:rsidR="00FC7AAB" w:rsidRPr="007537C6" w:rsidRDefault="00FC7AAB" w:rsidP="00FC7AAB">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6AEBE6" w14:textId="77777777" w:rsidR="00FC7AAB" w:rsidRPr="00A441CE" w:rsidRDefault="00FC7AAB" w:rsidP="00FC7AAB">
            <w:pPr>
              <w:pStyle w:val="MHHSBody"/>
              <w:rPr>
                <w:rFonts w:cstheme="minorHAnsi"/>
                <w:i/>
                <w:iCs/>
                <w:color w:val="FF0000"/>
                <w:szCs w:val="20"/>
              </w:rPr>
            </w:pPr>
            <w:r w:rsidRPr="00A441CE">
              <w:rPr>
                <w:rFonts w:cstheme="minorHAnsi"/>
                <w:i/>
                <w:iCs/>
                <w:color w:val="FF0000"/>
                <w:szCs w:val="20"/>
              </w:rPr>
              <w:t>Impact Assessment respondents should consider and provide detail of any additional effect e.g. will existing risks be affected; will new risks be created?</w:t>
            </w:r>
          </w:p>
          <w:p w14:paraId="3CEB261E" w14:textId="75E8C5BF" w:rsidR="00FC7AAB" w:rsidRPr="005B7D3A" w:rsidRDefault="00FC7AAB" w:rsidP="00FC7AAB">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 will affect the likelihood of a risk occurring, the change will affect the impact the risk would have, the change will require additional controls and mitigation.</w:t>
            </w:r>
          </w:p>
        </w:tc>
      </w:tr>
    </w:tbl>
    <w:p w14:paraId="156631E9" w14:textId="77777777" w:rsidR="00D4141A" w:rsidRDefault="00D4141A"/>
    <w:p w14:paraId="4A8D78CA" w14:textId="4FD79D33" w:rsidR="001944E7" w:rsidRDefault="001944E7" w:rsidP="001944E7">
      <w:pPr>
        <w:pStyle w:val="Heading3"/>
        <w:numPr>
          <w:ilvl w:val="0"/>
          <w:numId w:val="0"/>
        </w:numPr>
        <w:ind w:left="720" w:hanging="720"/>
        <w:rPr>
          <w:sz w:val="20"/>
          <w:szCs w:val="20"/>
        </w:rPr>
      </w:pPr>
      <w:r w:rsidRPr="000A793B">
        <w:rPr>
          <w:sz w:val="20"/>
          <w:szCs w:val="20"/>
        </w:rPr>
        <w:t xml:space="preserve">Part </w:t>
      </w:r>
      <w:r>
        <w:rPr>
          <w:sz w:val="20"/>
          <w:szCs w:val="20"/>
        </w:rPr>
        <w:t>C</w:t>
      </w:r>
      <w:r w:rsidR="00586D5C">
        <w:rPr>
          <w:sz w:val="20"/>
          <w:szCs w:val="20"/>
        </w:rPr>
        <w:t>.2</w:t>
      </w:r>
      <w:r w:rsidRPr="000A793B">
        <w:rPr>
          <w:sz w:val="20"/>
          <w:szCs w:val="20"/>
        </w:rPr>
        <w:t xml:space="preserve"> –</w:t>
      </w:r>
      <w:r w:rsidR="00586D5C">
        <w:rPr>
          <w:sz w:val="20"/>
          <w:szCs w:val="20"/>
        </w:rPr>
        <w:t xml:space="preserve"> Impact Assessment </w:t>
      </w:r>
      <w:r>
        <w:rPr>
          <w:sz w:val="20"/>
          <w:szCs w:val="20"/>
        </w:rPr>
        <w:t>R</w:t>
      </w:r>
      <w:r w:rsidRPr="000A793B">
        <w:rPr>
          <w:sz w:val="20"/>
          <w:szCs w:val="20"/>
        </w:rPr>
        <w:t>ecommendation</w:t>
      </w:r>
    </w:p>
    <w:p w14:paraId="40D166EB" w14:textId="311EA9FD" w:rsidR="00233090" w:rsidRPr="00214B3C" w:rsidRDefault="00233090" w:rsidP="00233090">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F94CF8">
        <w:rPr>
          <w:b w:val="0"/>
          <w:bCs w:val="0"/>
          <w:i/>
          <w:iCs/>
          <w:color w:val="041425" w:themeColor="text1"/>
          <w:sz w:val="20"/>
          <w:szCs w:val="20"/>
        </w:rPr>
        <w:t xml:space="preserve">This section </w:t>
      </w:r>
      <w:r w:rsidR="00624EDC" w:rsidRPr="00F94CF8">
        <w:rPr>
          <w:b w:val="0"/>
          <w:bCs w:val="0"/>
          <w:i/>
          <w:iCs/>
          <w:color w:val="041425" w:themeColor="text1"/>
          <w:sz w:val="20"/>
          <w:szCs w:val="20"/>
        </w:rPr>
        <w:t>must be</w:t>
      </w:r>
      <w:r w:rsidRPr="00F94CF8">
        <w:rPr>
          <w:b w:val="0"/>
          <w:bCs w:val="0"/>
          <w:i/>
          <w:iCs/>
          <w:color w:val="041425" w:themeColor="text1"/>
          <w:sz w:val="20"/>
          <w:szCs w:val="20"/>
        </w:rPr>
        <w:t xml:space="preserve"> completed initially by the Change Raiser and then by Programme Participants as part of the full Impact Assessment.</w:t>
      </w:r>
    </w:p>
    <w:p w14:paraId="3A2F9685" w14:textId="72021E29" w:rsidR="00233090" w:rsidRPr="001944E7" w:rsidRDefault="00233090" w:rsidP="00233090">
      <w:pPr>
        <w:pStyle w:val="MHHSBody"/>
        <w:rPr>
          <w:b/>
          <w:color w:val="041425" w:themeColor="text1"/>
          <w:szCs w:val="20"/>
        </w:rPr>
      </w:pPr>
      <w:r w:rsidRPr="005B7D3A">
        <w:rPr>
          <w:b/>
          <w:color w:val="5161FC" w:themeColor="accent1"/>
          <w:szCs w:val="20"/>
        </w:rPr>
        <w:t>Guidance –</w:t>
      </w:r>
      <w:r w:rsidRPr="00F94CF8">
        <w:rPr>
          <w:b/>
          <w:color w:val="5161FC" w:themeColor="accent1"/>
          <w:szCs w:val="20"/>
        </w:rPr>
        <w:t xml:space="preserve"> </w:t>
      </w:r>
      <w:r w:rsidR="00294BAC" w:rsidRPr="00F94CF8">
        <w:rPr>
          <w:b/>
          <w:color w:val="041425" w:themeColor="text1"/>
          <w:szCs w:val="20"/>
        </w:rPr>
        <w:t xml:space="preserve">The </w:t>
      </w:r>
      <w:r w:rsidR="00656E14" w:rsidRPr="00F94CF8">
        <w:rPr>
          <w:b/>
          <w:color w:val="041425" w:themeColor="text1"/>
          <w:szCs w:val="20"/>
        </w:rPr>
        <w:t>primary</w:t>
      </w:r>
      <w:r w:rsidR="00294BAC" w:rsidRPr="00F94CF8">
        <w:rPr>
          <w:b/>
          <w:color w:val="041425" w:themeColor="text1"/>
          <w:szCs w:val="20"/>
        </w:rPr>
        <w:t xml:space="preserve"> reporting metric of the </w:t>
      </w:r>
      <w:r w:rsidR="00301A2D" w:rsidRPr="00F94CF8">
        <w:rPr>
          <w:b/>
          <w:color w:val="041425" w:themeColor="text1"/>
          <w:szCs w:val="20"/>
        </w:rPr>
        <w:t xml:space="preserve">Impact Assessment is </w:t>
      </w:r>
      <w:r w:rsidR="009377EA" w:rsidRPr="00F94CF8">
        <w:rPr>
          <w:b/>
          <w:color w:val="041425" w:themeColor="text1"/>
          <w:szCs w:val="20"/>
        </w:rPr>
        <w:t xml:space="preserve">the </w:t>
      </w:r>
      <w:r w:rsidR="00E757ED" w:rsidRPr="00F94CF8">
        <w:rPr>
          <w:b/>
          <w:color w:val="041425" w:themeColor="text1"/>
          <w:szCs w:val="20"/>
        </w:rPr>
        <w:t>r</w:t>
      </w:r>
      <w:r w:rsidR="005418B9" w:rsidRPr="00F94CF8">
        <w:rPr>
          <w:b/>
          <w:color w:val="041425" w:themeColor="text1"/>
          <w:szCs w:val="20"/>
        </w:rPr>
        <w:t>ecommendation response.</w:t>
      </w:r>
      <w:r w:rsidR="009377EA" w:rsidRPr="00F94CF8">
        <w:rPr>
          <w:b/>
          <w:color w:val="041425" w:themeColor="text1"/>
          <w:szCs w:val="20"/>
        </w:rPr>
        <w:t xml:space="preserve"> </w:t>
      </w:r>
      <w:r w:rsidR="000743E0" w:rsidRPr="00F94CF8">
        <w:rPr>
          <w:b/>
          <w:color w:val="041425" w:themeColor="text1"/>
          <w:szCs w:val="20"/>
        </w:rPr>
        <w:t xml:space="preserve">The consolidated </w:t>
      </w:r>
      <w:r w:rsidR="00A81623" w:rsidRPr="00F94CF8">
        <w:rPr>
          <w:b/>
          <w:color w:val="041425" w:themeColor="text1"/>
          <w:szCs w:val="20"/>
        </w:rPr>
        <w:t xml:space="preserve">response will be presented to </w:t>
      </w:r>
      <w:r w:rsidR="00C05C6B" w:rsidRPr="00F94CF8">
        <w:rPr>
          <w:b/>
          <w:color w:val="041425" w:themeColor="text1"/>
          <w:szCs w:val="20"/>
        </w:rPr>
        <w:t xml:space="preserve">the </w:t>
      </w:r>
      <w:r w:rsidR="00A81623" w:rsidRPr="00F94CF8">
        <w:rPr>
          <w:b/>
          <w:color w:val="041425" w:themeColor="text1"/>
          <w:szCs w:val="20"/>
        </w:rPr>
        <w:t>relevant governance group</w:t>
      </w:r>
      <w:r w:rsidR="00C05C6B" w:rsidRPr="00F94CF8">
        <w:rPr>
          <w:b/>
          <w:color w:val="041425" w:themeColor="text1"/>
          <w:szCs w:val="20"/>
        </w:rPr>
        <w:t>(s)</w:t>
      </w:r>
      <w:r w:rsidR="00A81623" w:rsidRPr="00F94CF8">
        <w:rPr>
          <w:b/>
          <w:color w:val="041425" w:themeColor="text1"/>
          <w:szCs w:val="20"/>
        </w:rPr>
        <w:t xml:space="preserve"> and decision maker</w:t>
      </w:r>
      <w:r w:rsidR="00C05C6B" w:rsidRPr="00F94CF8">
        <w:rPr>
          <w:b/>
          <w:color w:val="041425" w:themeColor="text1"/>
          <w:szCs w:val="20"/>
        </w:rPr>
        <w:t>(s) with</w:t>
      </w:r>
      <w:r w:rsidR="003A0677" w:rsidRPr="00F94CF8">
        <w:rPr>
          <w:b/>
          <w:color w:val="041425" w:themeColor="text1"/>
          <w:szCs w:val="20"/>
        </w:rPr>
        <w:t xml:space="preserve"> the tota</w:t>
      </w:r>
      <w:r w:rsidR="000D6539" w:rsidRPr="00F94CF8">
        <w:rPr>
          <w:b/>
          <w:color w:val="041425" w:themeColor="text1"/>
          <w:szCs w:val="20"/>
        </w:rPr>
        <w:t>ls for ‘Agree’, ‘Disagree’</w:t>
      </w:r>
      <w:r w:rsidR="000D6539" w:rsidRPr="00F94CF8">
        <w:rPr>
          <w:b/>
          <w:bCs/>
          <w:color w:val="041425" w:themeColor="text1"/>
          <w:szCs w:val="20"/>
        </w:rPr>
        <w:t xml:space="preserve"> or</w:t>
      </w:r>
      <w:r w:rsidR="000D6539" w:rsidRPr="00F94CF8">
        <w:rPr>
          <w:b/>
          <w:color w:val="041425" w:themeColor="text1"/>
          <w:szCs w:val="20"/>
        </w:rPr>
        <w:t xml:space="preserve"> ‘</w:t>
      </w:r>
      <w:r w:rsidR="000D6539" w:rsidRPr="00F94CF8">
        <w:rPr>
          <w:b/>
          <w:color w:val="041425" w:themeColor="text1"/>
        </w:rPr>
        <w:t>Abstain’.</w:t>
      </w:r>
      <w:r w:rsidR="000D6539" w:rsidRPr="00F94CF8">
        <w:rPr>
          <w:b/>
          <w:color w:val="041425" w:themeColor="text1"/>
          <w:szCs w:val="20"/>
        </w:rPr>
        <w:t xml:space="preserve"> </w:t>
      </w:r>
      <w:r w:rsidR="00861AA9" w:rsidRPr="00F94CF8">
        <w:rPr>
          <w:b/>
          <w:color w:val="041425" w:themeColor="text1"/>
          <w:szCs w:val="20"/>
        </w:rPr>
        <w:t>As such, p</w:t>
      </w:r>
      <w:r w:rsidR="009377EA" w:rsidRPr="00F94CF8">
        <w:rPr>
          <w:b/>
          <w:color w:val="041425" w:themeColor="text1"/>
          <w:szCs w:val="20"/>
        </w:rPr>
        <w:t xml:space="preserve">lease ensure this section is completed before the form is returned to MHHS PMO. </w:t>
      </w:r>
      <w:r w:rsidR="005418B9" w:rsidRPr="00F94CF8">
        <w:rPr>
          <w:b/>
          <w:bCs/>
          <w:color w:val="041425" w:themeColor="text1"/>
          <w:szCs w:val="20"/>
        </w:rPr>
        <w:t>Provide detailed rationale and evidence</w:t>
      </w:r>
      <w:r w:rsidR="005418B9" w:rsidRPr="00F94CF8">
        <w:rPr>
          <w:b/>
          <w:color w:val="041425" w:themeColor="text1"/>
          <w:szCs w:val="20"/>
        </w:rPr>
        <w:t xml:space="preserve"> in the commentary field.</w:t>
      </w:r>
    </w:p>
    <w:p w14:paraId="11DB3518" w14:textId="77777777" w:rsidR="00233090" w:rsidRDefault="00233090"/>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A43600" w:rsidRPr="005B7D3A" w14:paraId="4E405AB0" w14:textId="77777777" w:rsidTr="005F79AB">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65C19364" w14:textId="3ADEC8AD" w:rsidR="00A43600" w:rsidRPr="005B7D3A" w:rsidRDefault="005F79AB" w:rsidP="005F79AB">
            <w:pPr>
              <w:pStyle w:val="MHHSBody"/>
              <w:jc w:val="center"/>
              <w:rPr>
                <w:b w:val="0"/>
                <w:bCs/>
                <w:color w:val="041425" w:themeColor="text1"/>
                <w:u w:val="single"/>
              </w:rPr>
            </w:pPr>
            <w:r w:rsidRPr="005B7D3A">
              <w:t>Part C</w:t>
            </w:r>
            <w:r w:rsidR="000E304F">
              <w:t>.2</w:t>
            </w:r>
            <w:r w:rsidRPr="005B7D3A">
              <w:t xml:space="preserve"> –</w:t>
            </w:r>
            <w:r w:rsidR="000E304F">
              <w:t xml:space="preserve"> I</w:t>
            </w:r>
            <w:r w:rsidRPr="005B7D3A">
              <w:t xml:space="preserve">mpact </w:t>
            </w:r>
            <w:r w:rsidR="000E304F">
              <w:t>A</w:t>
            </w:r>
            <w:r w:rsidRPr="005B7D3A">
              <w:t>ssessment</w:t>
            </w:r>
            <w:r w:rsidR="000E304F">
              <w:t xml:space="preserve"> Recommendation</w:t>
            </w:r>
            <w:r w:rsidRPr="005B7D3A">
              <w:t xml:space="preserve"> </w:t>
            </w:r>
            <w:r w:rsidRPr="00F94CF8">
              <w:t>(</w:t>
            </w:r>
            <w:r w:rsidR="001B3F5C" w:rsidRPr="00F94CF8">
              <w:t>mandatory</w:t>
            </w:r>
            <w:r w:rsidRPr="00F94CF8">
              <w:t>)</w:t>
            </w:r>
          </w:p>
        </w:tc>
      </w:tr>
      <w:tr w:rsidR="002E3B9C" w:rsidRPr="005B7D3A" w14:paraId="0EF70449" w14:textId="77777777" w:rsidTr="00861AA9">
        <w:trPr>
          <w:trHeight w:val="1158"/>
        </w:trPr>
        <w:tc>
          <w:tcPr>
            <w:tcW w:w="10536" w:type="dxa"/>
            <w:shd w:val="clear" w:color="auto" w:fill="FFFFFF" w:themeFill="background1"/>
          </w:tcPr>
          <w:p w14:paraId="2D4A4F04" w14:textId="0BCEFF9F" w:rsidR="002E3B9C" w:rsidRPr="005B7D3A" w:rsidRDefault="002E3B9C" w:rsidP="002E3B9C">
            <w:pPr>
              <w:pStyle w:val="MHHSBody"/>
              <w:rPr>
                <w:b/>
                <w:bCs/>
                <w:color w:val="041425" w:themeColor="text1"/>
                <w:u w:val="single"/>
              </w:rPr>
            </w:pPr>
            <w:r w:rsidRPr="005B7D3A">
              <w:rPr>
                <w:b/>
                <w:bCs/>
                <w:color w:val="041425" w:themeColor="text1"/>
                <w:u w:val="single"/>
              </w:rPr>
              <w:t>Recommendation</w:t>
            </w:r>
          </w:p>
          <w:p w14:paraId="1F3128E4" w14:textId="589BC244" w:rsidR="002E3B9C" w:rsidRPr="005B7D3A" w:rsidRDefault="002E3B9C" w:rsidP="002E3B9C">
            <w:pPr>
              <w:pStyle w:val="MHHSBody"/>
              <w:rPr>
                <w:b/>
                <w:bCs/>
                <w:color w:val="041425" w:themeColor="text1"/>
                <w:u w:val="single"/>
              </w:rPr>
            </w:pPr>
            <w:r w:rsidRPr="005B7D3A">
              <w:rPr>
                <w:rFonts w:cstheme="minorHAnsi"/>
                <w:i/>
                <w:iCs/>
                <w:color w:val="041425" w:themeColor="text1"/>
                <w:szCs w:val="20"/>
              </w:rPr>
              <w:t>Change Raiser to provide initial recommendation.</w:t>
            </w:r>
          </w:p>
          <w:p w14:paraId="40D037BC" w14:textId="4A1D4403" w:rsidR="002E3B9C" w:rsidRPr="00335B30" w:rsidRDefault="002E3B9C" w:rsidP="002E3B9C">
            <w:pPr>
              <w:pStyle w:val="MHHSBody"/>
              <w:rPr>
                <w:b/>
                <w:bCs/>
                <w:color w:val="041425" w:themeColor="text1"/>
                <w:u w:val="single"/>
              </w:rPr>
            </w:pPr>
            <w:r w:rsidRPr="005B7D3A">
              <w:rPr>
                <w:b/>
                <w:bCs/>
                <w:color w:val="041425" w:themeColor="text1"/>
              </w:rPr>
              <w:t>It is recommended by the Change Raiser the change is approved</w:t>
            </w:r>
            <w:r w:rsidR="00861AA9">
              <w:rPr>
                <w:b/>
                <w:bCs/>
                <w:color w:val="041425" w:themeColor="text1"/>
              </w:rPr>
              <w:t>.</w:t>
            </w:r>
            <w:r w:rsidRPr="005B7D3A">
              <w:rPr>
                <w:b/>
                <w:bCs/>
                <w:color w:val="041425" w:themeColor="text1"/>
              </w:rPr>
              <w:fldChar w:fldCharType="begin">
                <w:ffData>
                  <w:name w:val="Text17"/>
                  <w:enabled/>
                  <w:calcOnExit w:val="0"/>
                  <w:textInput/>
                </w:ffData>
              </w:fldChar>
            </w:r>
            <w:bookmarkStart w:id="6" w:name="Text17"/>
            <w:r w:rsidRPr="005B7D3A">
              <w:rPr>
                <w:b/>
                <w:bCs/>
                <w:color w:val="041425" w:themeColor="text1"/>
              </w:rPr>
              <w:instrText xml:space="preserve"> FORMTEXT </w:instrText>
            </w:r>
            <w:r w:rsidRPr="005B7D3A">
              <w:rPr>
                <w:b/>
                <w:bCs/>
                <w:color w:val="041425" w:themeColor="text1"/>
              </w:rPr>
            </w:r>
            <w:r w:rsidRPr="005B7D3A">
              <w:rPr>
                <w:b/>
                <w:bCs/>
                <w:color w:val="041425" w:themeColor="text1"/>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rPr>
              <w:fldChar w:fldCharType="end"/>
            </w:r>
            <w:bookmarkEnd w:id="6"/>
          </w:p>
        </w:tc>
      </w:tr>
      <w:tr w:rsidR="00A43600" w:rsidRPr="005B7D3A" w14:paraId="584E09C6" w14:textId="77777777" w:rsidTr="00A43600">
        <w:tc>
          <w:tcPr>
            <w:tcW w:w="10536" w:type="dxa"/>
            <w:shd w:val="clear" w:color="auto" w:fill="F2F2F2" w:themeFill="background1" w:themeFillShade="F2"/>
          </w:tcPr>
          <w:p w14:paraId="3EC2F56C" w14:textId="57534E61" w:rsidR="00A43600" w:rsidRPr="005B7D3A" w:rsidRDefault="00A43600" w:rsidP="00A43600">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Disagree     </w:t>
            </w:r>
            <w:r w:rsidR="00C05C6B">
              <w:rPr>
                <w:b/>
                <w:color w:val="041425" w:themeColor="text1"/>
              </w:rPr>
              <w:t>Abstain</w:t>
            </w:r>
          </w:p>
        </w:tc>
      </w:tr>
      <w:tr w:rsidR="00A43600" w:rsidRPr="005B7D3A" w14:paraId="6BA1B604" w14:textId="77777777" w:rsidTr="004D272C">
        <w:tc>
          <w:tcPr>
            <w:tcW w:w="10536" w:type="dxa"/>
          </w:tcPr>
          <w:p w14:paraId="2FE70035" w14:textId="77777777" w:rsidR="004B4B3C" w:rsidRDefault="004B4B3C" w:rsidP="00DB454A">
            <w:pPr>
              <w:pStyle w:val="MHHSBody"/>
              <w:rPr>
                <w:rFonts w:cstheme="minorHAnsi"/>
                <w:i/>
                <w:iCs/>
                <w:color w:val="FF0000"/>
                <w:szCs w:val="20"/>
              </w:rPr>
            </w:pPr>
          </w:p>
          <w:p w14:paraId="40C5A739" w14:textId="08DCB3C0" w:rsidR="00A43600" w:rsidRPr="004B4B3C" w:rsidRDefault="00DB454A" w:rsidP="00A43600">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1A453227" w14:textId="3271548E" w:rsidR="00A43600" w:rsidRPr="005B7D3A" w:rsidRDefault="00A43600" w:rsidP="00A43600">
            <w:pPr>
              <w:pStyle w:val="MHHSBody"/>
              <w:rPr>
                <w:b/>
                <w:bCs/>
                <w:color w:val="041425" w:themeColor="text1"/>
                <w:u w:val="single"/>
              </w:rPr>
            </w:pPr>
          </w:p>
        </w:tc>
      </w:tr>
    </w:tbl>
    <w:p w14:paraId="2DE04A64" w14:textId="77777777" w:rsidR="007D0604" w:rsidRPr="005B7D3A" w:rsidRDefault="007D0604" w:rsidP="00D25E17">
      <w:pPr>
        <w:pStyle w:val="MHHSBody"/>
        <w:rPr>
          <w:b/>
          <w:bCs/>
          <w:color w:val="5161FC" w:themeColor="accent1"/>
        </w:rPr>
      </w:pPr>
    </w:p>
    <w:p w14:paraId="0165AF2A" w14:textId="6A788DAE" w:rsidR="00EF398E" w:rsidRPr="005B7D3A" w:rsidRDefault="00EF398E" w:rsidP="00D25E17">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6703A30D" w14:textId="77777777" w:rsidR="00147E8F" w:rsidRPr="005B7D3A" w:rsidRDefault="00147E8F" w:rsidP="00147E8F">
      <w:pPr>
        <w:rPr>
          <w:rFonts w:cstheme="minorHAnsi"/>
          <w:b/>
          <w:color w:val="5161FC" w:themeColor="accent1"/>
          <w:szCs w:val="20"/>
        </w:rPr>
      </w:pPr>
    </w:p>
    <w:p w14:paraId="6A553164" w14:textId="1092B3AD" w:rsidR="00147E8F" w:rsidRPr="005B7D3A" w:rsidRDefault="00147E8F" w:rsidP="00147E8F">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Participant, please state this in your response. </w:t>
      </w:r>
    </w:p>
    <w:p w14:paraId="527AA046" w14:textId="77777777" w:rsidR="00147E8F" w:rsidRPr="005B7D3A" w:rsidRDefault="00147E8F" w:rsidP="00147E8F">
      <w:pPr>
        <w:pStyle w:val="MHHSBody"/>
        <w:rPr>
          <w:rFonts w:cstheme="minorHAnsi"/>
          <w:b/>
          <w:color w:val="5161FC" w:themeColor="accent1"/>
          <w:szCs w:val="20"/>
        </w:rPr>
      </w:pPr>
    </w:p>
    <w:p w14:paraId="7E5C1B42" w14:textId="11931433" w:rsidR="00162CC1" w:rsidRPr="005B7D3A" w:rsidRDefault="00147E8F" w:rsidP="00932214">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00162CC1" w:rsidRPr="005B7D3A">
        <w:rPr>
          <w:szCs w:val="20"/>
        </w:rPr>
        <w:br w:type="page"/>
      </w:r>
    </w:p>
    <w:p w14:paraId="029B9EA1" w14:textId="6DC1A4B8" w:rsidR="003F4E69" w:rsidRPr="005B7D3A" w:rsidRDefault="003F4E69" w:rsidP="00640DE0">
      <w:pPr>
        <w:pStyle w:val="Heading3"/>
        <w:numPr>
          <w:ilvl w:val="0"/>
          <w:numId w:val="0"/>
        </w:numPr>
        <w:rPr>
          <w:sz w:val="20"/>
          <w:szCs w:val="20"/>
        </w:rPr>
      </w:pPr>
      <w:r w:rsidRPr="005B7D3A">
        <w:rPr>
          <w:sz w:val="20"/>
          <w:szCs w:val="20"/>
        </w:rPr>
        <w:t xml:space="preserve">Part </w:t>
      </w:r>
      <w:r w:rsidR="00250039" w:rsidRPr="005B7D3A">
        <w:rPr>
          <w:sz w:val="20"/>
          <w:szCs w:val="20"/>
        </w:rPr>
        <w:t>D</w:t>
      </w:r>
      <w:r w:rsidRPr="005B7D3A">
        <w:rPr>
          <w:sz w:val="20"/>
          <w:szCs w:val="20"/>
        </w:rPr>
        <w:t xml:space="preserve"> – </w:t>
      </w:r>
      <w:r w:rsidR="006A57DC" w:rsidRPr="005B7D3A">
        <w:rPr>
          <w:sz w:val="20"/>
          <w:szCs w:val="20"/>
        </w:rPr>
        <w:t xml:space="preserve">Change </w:t>
      </w:r>
      <w:r w:rsidR="00E7057C" w:rsidRPr="005B7D3A">
        <w:rPr>
          <w:sz w:val="20"/>
          <w:szCs w:val="20"/>
        </w:rPr>
        <w:t xml:space="preserve">approval and </w:t>
      </w:r>
      <w:r w:rsidR="006A57DC" w:rsidRPr="005B7D3A">
        <w:rPr>
          <w:sz w:val="20"/>
          <w:szCs w:val="20"/>
        </w:rPr>
        <w:t>decision</w:t>
      </w:r>
    </w:p>
    <w:p w14:paraId="5657C997" w14:textId="3A062489" w:rsidR="00E7057C" w:rsidRDefault="00E7057C" w:rsidP="00E7057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00DD9547" w14:textId="77777777" w:rsidR="00E7057C" w:rsidRPr="002A72F4" w:rsidRDefault="00E7057C" w:rsidP="00E7057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E7057C" w14:paraId="5A095A24" w14:textId="77777777" w:rsidTr="005A4D7B">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1" w:themeFillShade="D9"/>
          </w:tcPr>
          <w:p w14:paraId="4FB47C17" w14:textId="75229942" w:rsidR="00E7057C" w:rsidRPr="00294C6A" w:rsidRDefault="00CD1C3D" w:rsidP="005A4D7B">
            <w:pPr>
              <w:pStyle w:val="MHHSBody"/>
              <w:jc w:val="center"/>
            </w:pPr>
            <w:r>
              <w:t xml:space="preserve">Part D - </w:t>
            </w:r>
            <w:r w:rsidR="00E7057C" w:rsidRPr="00294C6A">
              <w:t>Approvals</w:t>
            </w:r>
          </w:p>
        </w:tc>
      </w:tr>
      <w:tr w:rsidR="00E7057C" w14:paraId="58A33C22" w14:textId="77777777" w:rsidTr="005A4D7B">
        <w:tc>
          <w:tcPr>
            <w:tcW w:w="10536" w:type="dxa"/>
          </w:tcPr>
          <w:p w14:paraId="33D40FF0" w14:textId="77777777" w:rsidR="00E7057C" w:rsidRDefault="00E7057C" w:rsidP="005A4D7B">
            <w:pPr>
              <w:pStyle w:val="MHHSBody"/>
              <w:rPr>
                <w:b/>
                <w:bCs/>
              </w:rPr>
            </w:pPr>
            <w:r>
              <w:rPr>
                <w:b/>
                <w:bCs/>
              </w:rPr>
              <w:t>Decision authority level</w:t>
            </w:r>
          </w:p>
          <w:p w14:paraId="69744380" w14:textId="77777777" w:rsidR="00E7057C" w:rsidRPr="00AA49E7" w:rsidRDefault="00E7057C" w:rsidP="005A4D7B">
            <w:pPr>
              <w:pStyle w:val="MHHSBody"/>
              <w:rPr>
                <w:color w:val="041425" w:themeColor="text1"/>
              </w:rPr>
            </w:pPr>
            <w:r w:rsidRPr="00AA49E7">
              <w:rPr>
                <w:color w:val="041425" w:themeColor="text1"/>
              </w:rPr>
              <w:t>&lt;Based on the impact assessment, state who is required to make a decision concerning this change&gt;</w:t>
            </w:r>
          </w:p>
          <w:p w14:paraId="2C4E731F" w14:textId="77777777" w:rsidR="00E7057C" w:rsidRDefault="00E7057C" w:rsidP="005A4D7B">
            <w:pPr>
              <w:pStyle w:val="MHHSBody"/>
              <w:rPr>
                <w:b/>
                <w:bCs/>
              </w:rPr>
            </w:pPr>
            <w:r>
              <w:rPr>
                <w:b/>
                <w:bCs/>
                <w:color w:val="5161FC" w:themeColor="accent1"/>
              </w:rPr>
              <w:fldChar w:fldCharType="begin">
                <w:ffData>
                  <w:name w:val="Text18"/>
                  <w:enabled/>
                  <w:calcOnExit w:val="0"/>
                  <w:textInput/>
                </w:ffData>
              </w:fldChar>
            </w:r>
            <w:bookmarkStart w:id="7" w:name="Text18"/>
            <w:r>
              <w:rPr>
                <w:b/>
                <w:bCs/>
                <w:color w:val="5161FC" w:themeColor="accent1"/>
              </w:rPr>
              <w:instrText xml:space="preserve"> FORMTEXT </w:instrText>
            </w:r>
            <w:r>
              <w:rPr>
                <w:b/>
                <w:bCs/>
                <w:color w:val="5161FC" w:themeColor="accent1"/>
              </w:rPr>
            </w:r>
            <w:r>
              <w:rPr>
                <w:b/>
                <w:bCs/>
                <w:color w:val="5161FC" w:themeColor="accent1"/>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rPr>
              <w:fldChar w:fldCharType="end"/>
            </w:r>
            <w:bookmarkEnd w:id="7"/>
          </w:p>
        </w:tc>
      </w:tr>
    </w:tbl>
    <w:p w14:paraId="63509B74" w14:textId="77777777" w:rsidR="00E7057C" w:rsidRDefault="00E7057C" w:rsidP="008602A0">
      <w:pPr>
        <w:pStyle w:val="MHHSBody"/>
        <w:rPr>
          <w:b/>
          <w:bCs/>
          <w:color w:val="5161FC" w:themeColor="accent1"/>
        </w:rPr>
      </w:pPr>
    </w:p>
    <w:p w14:paraId="77A051D2" w14:textId="4E2FD65B" w:rsidR="008602A0" w:rsidRDefault="008602A0" w:rsidP="008602A0">
      <w:pPr>
        <w:pStyle w:val="MHHSBody"/>
        <w:rPr>
          <w:b/>
          <w:bCs/>
          <w:i/>
          <w:iCs/>
        </w:rPr>
      </w:pPr>
      <w:r w:rsidRPr="00821689">
        <w:rPr>
          <w:b/>
          <w:bCs/>
          <w:color w:val="5161FC" w:themeColor="accent1"/>
        </w:rPr>
        <w:t>Guidance</w:t>
      </w:r>
      <w:r w:rsidRPr="00821689">
        <w:rPr>
          <w:color w:val="5161FC" w:themeColor="accent1"/>
        </w:rPr>
        <w:t xml:space="preserve"> </w:t>
      </w:r>
      <w:r>
        <w:t xml:space="preserve">- </w:t>
      </w:r>
      <w:r w:rsidRPr="00821689">
        <w:rPr>
          <w:b/>
          <w:bCs/>
          <w:i/>
          <w:iCs/>
        </w:rPr>
        <w:t xml:space="preserve">This section will be completed by the MHHS </w:t>
      </w:r>
      <w:r w:rsidRPr="00F94CF8">
        <w:rPr>
          <w:b/>
          <w:bCs/>
          <w:i/>
          <w:iCs/>
        </w:rPr>
        <w:t xml:space="preserve">PMO </w:t>
      </w:r>
      <w:r w:rsidR="006C0A41" w:rsidRPr="00F94CF8">
        <w:rPr>
          <w:b/>
          <w:bCs/>
          <w:i/>
          <w:iCs/>
        </w:rPr>
        <w:t xml:space="preserve">and Change Owner </w:t>
      </w:r>
      <w:r w:rsidRPr="00F94CF8">
        <w:rPr>
          <w:b/>
          <w:bCs/>
          <w:i/>
          <w:iCs/>
        </w:rPr>
        <w:t>following</w:t>
      </w:r>
      <w:r w:rsidRPr="00821689">
        <w:rPr>
          <w:b/>
          <w:bCs/>
          <w:i/>
          <w:iCs/>
        </w:rPr>
        <w:t xml:space="preserve"> the review of the impact assessment and decision reached by the SRO.</w:t>
      </w:r>
    </w:p>
    <w:p w14:paraId="575DEC2C" w14:textId="77777777" w:rsidR="00147E8F" w:rsidRPr="008602A0" w:rsidRDefault="00147E8F" w:rsidP="008602A0">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C5731" w14:paraId="7DB7D694" w14:textId="77777777" w:rsidTr="1F2D3520">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3A58DA34" w14:textId="50E01A79" w:rsidR="003C5731" w:rsidRDefault="003C5731" w:rsidP="003C5731">
            <w:pPr>
              <w:pStyle w:val="MHHSBody"/>
              <w:jc w:val="center"/>
            </w:pPr>
            <w:r>
              <w:t>Part D – Change decision</w:t>
            </w:r>
          </w:p>
        </w:tc>
      </w:tr>
      <w:tr w:rsidR="00121907" w14:paraId="1F8C8E51" w14:textId="77777777" w:rsidTr="00225CA7">
        <w:tc>
          <w:tcPr>
            <w:tcW w:w="2634" w:type="dxa"/>
            <w:tcBorders>
              <w:left w:val="single" w:sz="4" w:space="0" w:color="auto"/>
              <w:right w:val="single" w:sz="4" w:space="0" w:color="auto"/>
            </w:tcBorders>
            <w:shd w:val="clear" w:color="auto" w:fill="F2F2F2" w:themeFill="background1" w:themeFillShade="F2"/>
          </w:tcPr>
          <w:p w14:paraId="10AFD5DE" w14:textId="49F2E1DB" w:rsidR="00121907" w:rsidRDefault="003C5731" w:rsidP="00BB5A03">
            <w:pPr>
              <w:pStyle w:val="MHHSBody"/>
            </w:pPr>
            <w:r>
              <w:t>Decision</w:t>
            </w:r>
            <w:r w:rsidR="009205D6">
              <w:t>:</w:t>
            </w:r>
          </w:p>
        </w:tc>
        <w:tc>
          <w:tcPr>
            <w:tcW w:w="3882" w:type="dxa"/>
            <w:tcBorders>
              <w:left w:val="single" w:sz="4" w:space="0" w:color="auto"/>
              <w:right w:val="single" w:sz="4" w:space="0" w:color="auto"/>
            </w:tcBorders>
          </w:tcPr>
          <w:p w14:paraId="44AC60EB" w14:textId="22D4EEDB" w:rsidR="00121907" w:rsidRDefault="00877C33" w:rsidP="00BB5A03">
            <w:pPr>
              <w:pStyle w:val="MHHSBody"/>
            </w:pPr>
            <w:r>
              <w:fldChar w:fldCharType="begin">
                <w:ffData>
                  <w:name w:val="Text19"/>
                  <w:enabled/>
                  <w:calcOnExit w:val="0"/>
                  <w:textInput/>
                </w:ffData>
              </w:fldChar>
            </w:r>
            <w:bookmarkStart w:id="8"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850" w:type="dxa"/>
            <w:gridSpan w:val="2"/>
            <w:tcBorders>
              <w:left w:val="single" w:sz="4" w:space="0" w:color="auto"/>
              <w:right w:val="single" w:sz="4" w:space="0" w:color="auto"/>
            </w:tcBorders>
            <w:shd w:val="clear" w:color="auto" w:fill="F2F2F2" w:themeFill="background1" w:themeFillShade="F2"/>
          </w:tcPr>
          <w:p w14:paraId="240EE4D9" w14:textId="3E9E1A8D" w:rsidR="00121907" w:rsidRDefault="002C4C62" w:rsidP="00BB5A03">
            <w:pPr>
              <w:pStyle w:val="MHHSBody"/>
            </w:pPr>
            <w:r>
              <w:t>Date</w:t>
            </w:r>
          </w:p>
        </w:tc>
        <w:tc>
          <w:tcPr>
            <w:tcW w:w="3170" w:type="dxa"/>
            <w:tcBorders>
              <w:left w:val="single" w:sz="4" w:space="0" w:color="auto"/>
              <w:right w:val="single" w:sz="4" w:space="0" w:color="auto"/>
            </w:tcBorders>
          </w:tcPr>
          <w:p w14:paraId="6A6E2BA0" w14:textId="2B76A5BE" w:rsidR="00121907" w:rsidRDefault="00877C33" w:rsidP="00BB5A03">
            <w:pPr>
              <w:pStyle w:val="MHHSBody"/>
            </w:pPr>
            <w:r>
              <w:fldChar w:fldCharType="begin">
                <w:ffData>
                  <w:name w:val="Text21"/>
                  <w:enabled/>
                  <w:calcOnExit w:val="0"/>
                  <w:textInput/>
                </w:ffData>
              </w:fldChar>
            </w:r>
            <w:bookmarkStart w:id="9"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21907" w14:paraId="280C004E" w14:textId="77777777" w:rsidTr="00225CA7">
        <w:tc>
          <w:tcPr>
            <w:tcW w:w="2634" w:type="dxa"/>
            <w:tcBorders>
              <w:left w:val="single" w:sz="4" w:space="0" w:color="auto"/>
              <w:right w:val="single" w:sz="4" w:space="0" w:color="auto"/>
            </w:tcBorders>
            <w:shd w:val="clear" w:color="auto" w:fill="F2F2F2" w:themeFill="background1" w:themeFillShade="F2"/>
          </w:tcPr>
          <w:p w14:paraId="6E3C7032" w14:textId="19115B93" w:rsidR="00121907" w:rsidRDefault="009205D6" w:rsidP="00BB5A03">
            <w:pPr>
              <w:pStyle w:val="MHHSBody"/>
            </w:pPr>
            <w:r>
              <w:t>Approvers:</w:t>
            </w:r>
          </w:p>
        </w:tc>
        <w:tc>
          <w:tcPr>
            <w:tcW w:w="3882" w:type="dxa"/>
            <w:tcBorders>
              <w:left w:val="single" w:sz="4" w:space="0" w:color="auto"/>
            </w:tcBorders>
          </w:tcPr>
          <w:p w14:paraId="1FA925E7" w14:textId="5CC4CED7" w:rsidR="00121907" w:rsidRDefault="00877C33" w:rsidP="00BB5A03">
            <w:pPr>
              <w:pStyle w:val="MHHSBody"/>
            </w:pPr>
            <w:r>
              <w:fldChar w:fldCharType="begin">
                <w:ffData>
                  <w:name w:val="Text20"/>
                  <w:enabled/>
                  <w:calcOnExit w:val="0"/>
                  <w:textInput/>
                </w:ffData>
              </w:fldChar>
            </w:r>
            <w:bookmarkStart w:id="1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850" w:type="dxa"/>
            <w:gridSpan w:val="2"/>
          </w:tcPr>
          <w:p w14:paraId="371FCC96" w14:textId="77777777" w:rsidR="00121907" w:rsidRDefault="00121907" w:rsidP="00BB5A03">
            <w:pPr>
              <w:pStyle w:val="MHHSBody"/>
            </w:pPr>
          </w:p>
        </w:tc>
        <w:tc>
          <w:tcPr>
            <w:tcW w:w="3170" w:type="dxa"/>
            <w:tcBorders>
              <w:right w:val="single" w:sz="4" w:space="0" w:color="auto"/>
            </w:tcBorders>
          </w:tcPr>
          <w:p w14:paraId="59F85CC6" w14:textId="77777777" w:rsidR="00121907" w:rsidRDefault="00121907" w:rsidP="00BB5A03">
            <w:pPr>
              <w:pStyle w:val="MHHSBody"/>
            </w:pPr>
          </w:p>
        </w:tc>
      </w:tr>
      <w:tr w:rsidR="00DD5E3A" w14:paraId="5AA29246" w14:textId="77777777" w:rsidTr="00225CA7">
        <w:tc>
          <w:tcPr>
            <w:tcW w:w="2634" w:type="dxa"/>
            <w:tcBorders>
              <w:left w:val="single" w:sz="4" w:space="0" w:color="auto"/>
              <w:right w:val="single" w:sz="4" w:space="0" w:color="auto"/>
            </w:tcBorders>
            <w:shd w:val="clear" w:color="auto" w:fill="F2F2F2" w:themeFill="background1" w:themeFillShade="F2"/>
          </w:tcPr>
          <w:p w14:paraId="6F748B25" w14:textId="4D3FBACF" w:rsidR="00DD5E3A" w:rsidRDefault="00877C33" w:rsidP="00BB5A03">
            <w:pPr>
              <w:pStyle w:val="MHHSBody"/>
            </w:pPr>
            <w:r>
              <w:t xml:space="preserve">Change </w:t>
            </w:r>
            <w:r w:rsidR="00DD5E3A">
              <w:t>Owner:</w:t>
            </w:r>
          </w:p>
        </w:tc>
        <w:tc>
          <w:tcPr>
            <w:tcW w:w="7902" w:type="dxa"/>
            <w:gridSpan w:val="4"/>
            <w:tcBorders>
              <w:left w:val="single" w:sz="4" w:space="0" w:color="auto"/>
              <w:right w:val="single" w:sz="4" w:space="0" w:color="auto"/>
            </w:tcBorders>
          </w:tcPr>
          <w:p w14:paraId="396108FD" w14:textId="7F0E6837" w:rsidR="00DD5E3A" w:rsidRDefault="00877C33" w:rsidP="00BB5A03">
            <w:pPr>
              <w:pStyle w:val="MHHSBody"/>
            </w:pPr>
            <w:r>
              <w:fldChar w:fldCharType="begin">
                <w:ffData>
                  <w:name w:val="Text22"/>
                  <w:enabled/>
                  <w:calcOnExit w:val="0"/>
                  <w:textInput/>
                </w:ffData>
              </w:fldChar>
            </w:r>
            <w:bookmarkStart w:id="11"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DD5E3A" w14:paraId="10C51991" w14:textId="77777777" w:rsidTr="00225CA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29D26265" w14:textId="4B5BDDF5" w:rsidR="00DD5E3A" w:rsidRDefault="00DD5E3A" w:rsidP="00BB5A03">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C9EBCFE" w14:textId="42AE1896" w:rsidR="00DD5E3A" w:rsidRDefault="00877C33" w:rsidP="00BB5A03">
            <w:pPr>
              <w:pStyle w:val="MHHSBody"/>
            </w:pPr>
            <w:r>
              <w:fldChar w:fldCharType="begin">
                <w:ffData>
                  <w:name w:val="Text23"/>
                  <w:enabled/>
                  <w:calcOnExit w:val="0"/>
                  <w:textInput/>
                </w:ffData>
              </w:fldChar>
            </w:r>
            <w:bookmarkStart w:id="1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F84704" w14:paraId="0F90CADE" w14:textId="77777777" w:rsidTr="00F84704">
        <w:tc>
          <w:tcPr>
            <w:tcW w:w="2634" w:type="dxa"/>
            <w:tcBorders>
              <w:left w:val="single" w:sz="4" w:space="0" w:color="auto"/>
              <w:right w:val="single" w:sz="4" w:space="0" w:color="auto"/>
            </w:tcBorders>
            <w:shd w:val="clear" w:color="auto" w:fill="D9D9D9" w:themeFill="background2" w:themeFillShade="D9"/>
          </w:tcPr>
          <w:p w14:paraId="4A48D254" w14:textId="3F0BD944" w:rsidR="00F84704" w:rsidRPr="00F84704" w:rsidRDefault="00853AB2" w:rsidP="00F84704">
            <w:pPr>
              <w:pStyle w:val="MHHSBody"/>
              <w:jc w:val="center"/>
              <w:rPr>
                <w:b/>
                <w:bCs/>
              </w:rPr>
            </w:pPr>
            <w:r>
              <w:rPr>
                <w:b/>
                <w:bCs/>
              </w:rPr>
              <w:t xml:space="preserve">Changed </w:t>
            </w:r>
            <w:r w:rsidR="00F84704"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DE7318" w14:textId="3B70551C" w:rsidR="00F84704" w:rsidRPr="00F84704" w:rsidRDefault="00F84704" w:rsidP="00F84704">
            <w:pPr>
              <w:pStyle w:val="MHHSBody"/>
              <w:jc w:val="center"/>
              <w:rPr>
                <w:b/>
                <w:bCs/>
              </w:rPr>
            </w:pPr>
            <w:r w:rsidRPr="00F84704">
              <w:rPr>
                <w:b/>
                <w:bCs/>
              </w:rPr>
              <w:t>Pre-change</w:t>
            </w:r>
            <w:r w:rsidR="006F1087">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4F447030" w14:textId="658E2F52" w:rsidR="00F84704" w:rsidRPr="00F84704" w:rsidRDefault="00F84704" w:rsidP="00F84704">
            <w:pPr>
              <w:pStyle w:val="MHHSBody"/>
              <w:jc w:val="center"/>
              <w:rPr>
                <w:b/>
                <w:bCs/>
              </w:rPr>
            </w:pPr>
            <w:r w:rsidRPr="00F84704">
              <w:rPr>
                <w:b/>
                <w:bCs/>
              </w:rPr>
              <w:t>Revised</w:t>
            </w:r>
            <w:r w:rsidR="006F1087">
              <w:rPr>
                <w:b/>
                <w:bCs/>
              </w:rPr>
              <w:t xml:space="preserve"> version</w:t>
            </w:r>
          </w:p>
        </w:tc>
      </w:tr>
      <w:tr w:rsidR="00EE7F53" w14:paraId="0ABB24D0" w14:textId="77777777" w:rsidTr="00EE7F53">
        <w:tc>
          <w:tcPr>
            <w:tcW w:w="2634" w:type="dxa"/>
            <w:tcBorders>
              <w:left w:val="single" w:sz="4" w:space="0" w:color="auto"/>
              <w:right w:val="single" w:sz="4" w:space="0" w:color="auto"/>
            </w:tcBorders>
            <w:shd w:val="clear" w:color="auto" w:fill="auto"/>
          </w:tcPr>
          <w:p w14:paraId="6387D486" w14:textId="49217C54" w:rsidR="00EE7F53" w:rsidRPr="00F84704" w:rsidRDefault="00877C33" w:rsidP="00F84704">
            <w:pPr>
              <w:pStyle w:val="MHHSBody"/>
              <w:jc w:val="center"/>
              <w:rPr>
                <w:b/>
                <w:bCs/>
              </w:rPr>
            </w:pPr>
            <w:r>
              <w:rPr>
                <w:b/>
                <w:bCs/>
              </w:rPr>
              <w:fldChar w:fldCharType="begin">
                <w:ffData>
                  <w:name w:val="Text24"/>
                  <w:enabled/>
                  <w:calcOnExit w:val="0"/>
                  <w:textInput/>
                </w:ffData>
              </w:fldChar>
            </w:r>
            <w:bookmarkStart w:id="13" w:name="Text2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
          </w:p>
        </w:tc>
        <w:tc>
          <w:tcPr>
            <w:tcW w:w="3951" w:type="dxa"/>
            <w:gridSpan w:val="2"/>
            <w:tcBorders>
              <w:left w:val="single" w:sz="4" w:space="0" w:color="auto"/>
              <w:right w:val="single" w:sz="4" w:space="0" w:color="auto"/>
            </w:tcBorders>
            <w:shd w:val="clear" w:color="auto" w:fill="auto"/>
          </w:tcPr>
          <w:p w14:paraId="6CF10985" w14:textId="5DC46500" w:rsidR="00EE7F53" w:rsidRPr="00F84704" w:rsidRDefault="00CC0225" w:rsidP="00F84704">
            <w:pPr>
              <w:pStyle w:val="MHHSBody"/>
              <w:jc w:val="center"/>
              <w:rPr>
                <w:b/>
                <w:bCs/>
              </w:rPr>
            </w:pPr>
            <w:r>
              <w:rPr>
                <w:b/>
                <w:bCs/>
              </w:rPr>
              <w:fldChar w:fldCharType="begin">
                <w:ffData>
                  <w:name w:val="Text28"/>
                  <w:enabled/>
                  <w:calcOnExit w:val="0"/>
                  <w:textInput/>
                </w:ffData>
              </w:fldChar>
            </w:r>
            <w:bookmarkStart w:id="14" w:name="Text2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
          </w:p>
        </w:tc>
        <w:tc>
          <w:tcPr>
            <w:tcW w:w="3951" w:type="dxa"/>
            <w:gridSpan w:val="2"/>
            <w:tcBorders>
              <w:left w:val="single" w:sz="4" w:space="0" w:color="auto"/>
              <w:right w:val="single" w:sz="4" w:space="0" w:color="auto"/>
            </w:tcBorders>
            <w:shd w:val="clear" w:color="auto" w:fill="auto"/>
          </w:tcPr>
          <w:p w14:paraId="76072248" w14:textId="4D2F5BA0" w:rsidR="00EE7F53" w:rsidRPr="00F84704" w:rsidRDefault="00CC0225" w:rsidP="00F84704">
            <w:pPr>
              <w:pStyle w:val="MHHSBody"/>
              <w:jc w:val="center"/>
              <w:rPr>
                <w:b/>
                <w:bCs/>
              </w:rPr>
            </w:pPr>
            <w:r>
              <w:rPr>
                <w:b/>
                <w:bCs/>
              </w:rPr>
              <w:fldChar w:fldCharType="begin">
                <w:ffData>
                  <w:name w:val="Text32"/>
                  <w:enabled/>
                  <w:calcOnExit w:val="0"/>
                  <w:textInput/>
                </w:ffData>
              </w:fldChar>
            </w:r>
            <w:bookmarkStart w:id="15" w:name="Text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5"/>
          </w:p>
        </w:tc>
      </w:tr>
      <w:tr w:rsidR="00EE7F53" w14:paraId="17500701" w14:textId="77777777" w:rsidTr="00EE7F53">
        <w:tc>
          <w:tcPr>
            <w:tcW w:w="2634" w:type="dxa"/>
            <w:tcBorders>
              <w:left w:val="single" w:sz="4" w:space="0" w:color="auto"/>
              <w:right w:val="single" w:sz="4" w:space="0" w:color="auto"/>
            </w:tcBorders>
            <w:shd w:val="clear" w:color="auto" w:fill="auto"/>
          </w:tcPr>
          <w:p w14:paraId="28BBCCEE" w14:textId="2B282175" w:rsidR="00EE7F53" w:rsidRPr="00F84704" w:rsidRDefault="00877C33" w:rsidP="00F84704">
            <w:pPr>
              <w:pStyle w:val="MHHSBody"/>
              <w:jc w:val="center"/>
              <w:rPr>
                <w:b/>
                <w:bCs/>
              </w:rPr>
            </w:pPr>
            <w:r>
              <w:rPr>
                <w:b/>
                <w:bCs/>
              </w:rPr>
              <w:fldChar w:fldCharType="begin">
                <w:ffData>
                  <w:name w:val="Text25"/>
                  <w:enabled/>
                  <w:calcOnExit w:val="0"/>
                  <w:textInput/>
                </w:ffData>
              </w:fldChar>
            </w:r>
            <w:bookmarkStart w:id="16" w:name="Text2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6"/>
          </w:p>
        </w:tc>
        <w:tc>
          <w:tcPr>
            <w:tcW w:w="3951" w:type="dxa"/>
            <w:gridSpan w:val="2"/>
            <w:tcBorders>
              <w:left w:val="single" w:sz="4" w:space="0" w:color="auto"/>
              <w:right w:val="single" w:sz="4" w:space="0" w:color="auto"/>
            </w:tcBorders>
            <w:shd w:val="clear" w:color="auto" w:fill="auto"/>
          </w:tcPr>
          <w:p w14:paraId="47B19BBB" w14:textId="36E87E3B" w:rsidR="00EE7F53" w:rsidRPr="00F84704" w:rsidRDefault="00CC0225" w:rsidP="00F84704">
            <w:pPr>
              <w:pStyle w:val="MHHSBody"/>
              <w:jc w:val="center"/>
              <w:rPr>
                <w:b/>
                <w:bCs/>
              </w:rPr>
            </w:pPr>
            <w:r>
              <w:rPr>
                <w:b/>
                <w:bCs/>
              </w:rPr>
              <w:fldChar w:fldCharType="begin">
                <w:ffData>
                  <w:name w:val="Text29"/>
                  <w:enabled/>
                  <w:calcOnExit w:val="0"/>
                  <w:textInput/>
                </w:ffData>
              </w:fldChar>
            </w:r>
            <w:bookmarkStart w:id="17" w:name="Text2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
          </w:p>
        </w:tc>
        <w:tc>
          <w:tcPr>
            <w:tcW w:w="3951" w:type="dxa"/>
            <w:gridSpan w:val="2"/>
            <w:tcBorders>
              <w:left w:val="single" w:sz="4" w:space="0" w:color="auto"/>
              <w:right w:val="single" w:sz="4" w:space="0" w:color="auto"/>
            </w:tcBorders>
            <w:shd w:val="clear" w:color="auto" w:fill="auto"/>
          </w:tcPr>
          <w:p w14:paraId="03B0238A" w14:textId="113C6714" w:rsidR="00EE7F53" w:rsidRPr="00F84704" w:rsidRDefault="00CC0225" w:rsidP="00F84704">
            <w:pPr>
              <w:pStyle w:val="MHHSBody"/>
              <w:jc w:val="center"/>
              <w:rPr>
                <w:b/>
                <w:bCs/>
              </w:rPr>
            </w:pPr>
            <w:r>
              <w:rPr>
                <w:b/>
                <w:bCs/>
              </w:rPr>
              <w:fldChar w:fldCharType="begin">
                <w:ffData>
                  <w:name w:val="Text33"/>
                  <w:enabled/>
                  <w:calcOnExit w:val="0"/>
                  <w:textInput/>
                </w:ffData>
              </w:fldChar>
            </w:r>
            <w:bookmarkStart w:id="18" w:name="Text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8"/>
          </w:p>
        </w:tc>
      </w:tr>
      <w:tr w:rsidR="00EE7F53" w14:paraId="51977507" w14:textId="77777777" w:rsidTr="00EE7F53">
        <w:tc>
          <w:tcPr>
            <w:tcW w:w="2634" w:type="dxa"/>
            <w:tcBorders>
              <w:left w:val="single" w:sz="4" w:space="0" w:color="auto"/>
              <w:right w:val="single" w:sz="4" w:space="0" w:color="auto"/>
            </w:tcBorders>
            <w:shd w:val="clear" w:color="auto" w:fill="auto"/>
          </w:tcPr>
          <w:p w14:paraId="13F15CA7" w14:textId="0D4B989D" w:rsidR="00EE7F53" w:rsidRPr="00F84704" w:rsidRDefault="00877C33" w:rsidP="00F84704">
            <w:pPr>
              <w:pStyle w:val="MHHSBody"/>
              <w:jc w:val="center"/>
              <w:rPr>
                <w:b/>
                <w:bCs/>
              </w:rPr>
            </w:pPr>
            <w:r>
              <w:rPr>
                <w:b/>
                <w:bCs/>
              </w:rPr>
              <w:fldChar w:fldCharType="begin">
                <w:ffData>
                  <w:name w:val="Text26"/>
                  <w:enabled/>
                  <w:calcOnExit w:val="0"/>
                  <w:textInput/>
                </w:ffData>
              </w:fldChar>
            </w:r>
            <w:bookmarkStart w:id="19" w:name="Text2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9"/>
          </w:p>
        </w:tc>
        <w:tc>
          <w:tcPr>
            <w:tcW w:w="3951" w:type="dxa"/>
            <w:gridSpan w:val="2"/>
            <w:tcBorders>
              <w:left w:val="single" w:sz="4" w:space="0" w:color="auto"/>
              <w:right w:val="single" w:sz="4" w:space="0" w:color="auto"/>
            </w:tcBorders>
            <w:shd w:val="clear" w:color="auto" w:fill="auto"/>
          </w:tcPr>
          <w:p w14:paraId="2D7C1C7B" w14:textId="5B02239B" w:rsidR="00EE7F53" w:rsidRPr="00F84704" w:rsidRDefault="00CC0225" w:rsidP="00F84704">
            <w:pPr>
              <w:pStyle w:val="MHHSBody"/>
              <w:jc w:val="center"/>
              <w:rPr>
                <w:b/>
                <w:bCs/>
              </w:rPr>
            </w:pPr>
            <w:r>
              <w:rPr>
                <w:b/>
                <w:bCs/>
              </w:rPr>
              <w:fldChar w:fldCharType="begin">
                <w:ffData>
                  <w:name w:val="Text30"/>
                  <w:enabled/>
                  <w:calcOnExit w:val="0"/>
                  <w:textInput/>
                </w:ffData>
              </w:fldChar>
            </w:r>
            <w:bookmarkStart w:id="20" w:name="Text3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0"/>
          </w:p>
        </w:tc>
        <w:tc>
          <w:tcPr>
            <w:tcW w:w="3951" w:type="dxa"/>
            <w:gridSpan w:val="2"/>
            <w:tcBorders>
              <w:left w:val="single" w:sz="4" w:space="0" w:color="auto"/>
              <w:right w:val="single" w:sz="4" w:space="0" w:color="auto"/>
            </w:tcBorders>
            <w:shd w:val="clear" w:color="auto" w:fill="auto"/>
          </w:tcPr>
          <w:p w14:paraId="0D5D5BCD" w14:textId="598DB803" w:rsidR="00EE7F53" w:rsidRPr="00F84704" w:rsidRDefault="00CC0225" w:rsidP="00F84704">
            <w:pPr>
              <w:pStyle w:val="MHHSBody"/>
              <w:jc w:val="center"/>
              <w:rPr>
                <w:b/>
                <w:bCs/>
              </w:rPr>
            </w:pPr>
            <w:r>
              <w:rPr>
                <w:b/>
                <w:bCs/>
              </w:rPr>
              <w:fldChar w:fldCharType="begin">
                <w:ffData>
                  <w:name w:val="Text34"/>
                  <w:enabled/>
                  <w:calcOnExit w:val="0"/>
                  <w:textInput/>
                </w:ffData>
              </w:fldChar>
            </w:r>
            <w:bookmarkStart w:id="21" w:name="Text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
          </w:p>
        </w:tc>
      </w:tr>
      <w:tr w:rsidR="00EE7F53" w14:paraId="7B31FABA" w14:textId="77777777" w:rsidTr="00EE7F53">
        <w:tc>
          <w:tcPr>
            <w:tcW w:w="2634" w:type="dxa"/>
            <w:tcBorders>
              <w:left w:val="single" w:sz="4" w:space="0" w:color="auto"/>
              <w:right w:val="single" w:sz="4" w:space="0" w:color="auto"/>
            </w:tcBorders>
            <w:shd w:val="clear" w:color="auto" w:fill="auto"/>
          </w:tcPr>
          <w:p w14:paraId="2FBCD344" w14:textId="23045044" w:rsidR="00EE7F53" w:rsidRPr="00F84704" w:rsidRDefault="00877C33" w:rsidP="00F84704">
            <w:pPr>
              <w:pStyle w:val="MHHSBody"/>
              <w:jc w:val="center"/>
              <w:rPr>
                <w:b/>
                <w:bCs/>
              </w:rPr>
            </w:pPr>
            <w:r>
              <w:rPr>
                <w:b/>
                <w:bCs/>
              </w:rPr>
              <w:fldChar w:fldCharType="begin">
                <w:ffData>
                  <w:name w:val="Text27"/>
                  <w:enabled/>
                  <w:calcOnExit w:val="0"/>
                  <w:textInput/>
                </w:ffData>
              </w:fldChar>
            </w:r>
            <w:bookmarkStart w:id="22" w:name="Text2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2"/>
          </w:p>
        </w:tc>
        <w:tc>
          <w:tcPr>
            <w:tcW w:w="3951" w:type="dxa"/>
            <w:gridSpan w:val="2"/>
            <w:tcBorders>
              <w:left w:val="single" w:sz="4" w:space="0" w:color="auto"/>
              <w:right w:val="single" w:sz="4" w:space="0" w:color="auto"/>
            </w:tcBorders>
            <w:shd w:val="clear" w:color="auto" w:fill="auto"/>
          </w:tcPr>
          <w:p w14:paraId="7A01B3C9" w14:textId="2569FF8A" w:rsidR="00EE7F53" w:rsidRPr="00F84704" w:rsidRDefault="00CC0225" w:rsidP="00F84704">
            <w:pPr>
              <w:pStyle w:val="MHHSBody"/>
              <w:jc w:val="center"/>
              <w:rPr>
                <w:b/>
                <w:bCs/>
              </w:rPr>
            </w:pPr>
            <w:r>
              <w:rPr>
                <w:b/>
                <w:bCs/>
              </w:rPr>
              <w:fldChar w:fldCharType="begin">
                <w:ffData>
                  <w:name w:val="Text31"/>
                  <w:enabled/>
                  <w:calcOnExit w:val="0"/>
                  <w:textInput/>
                </w:ffData>
              </w:fldChar>
            </w:r>
            <w:bookmarkStart w:id="23" w:name="Text3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3"/>
          </w:p>
        </w:tc>
        <w:tc>
          <w:tcPr>
            <w:tcW w:w="3951" w:type="dxa"/>
            <w:gridSpan w:val="2"/>
            <w:tcBorders>
              <w:left w:val="single" w:sz="4" w:space="0" w:color="auto"/>
              <w:right w:val="single" w:sz="4" w:space="0" w:color="auto"/>
            </w:tcBorders>
            <w:shd w:val="clear" w:color="auto" w:fill="auto"/>
          </w:tcPr>
          <w:p w14:paraId="2E5B2F4A" w14:textId="764C6E94" w:rsidR="00EE7F53" w:rsidRPr="00F84704" w:rsidRDefault="00CC0225" w:rsidP="00F84704">
            <w:pPr>
              <w:pStyle w:val="MHHSBody"/>
              <w:jc w:val="center"/>
              <w:rPr>
                <w:b/>
                <w:bCs/>
              </w:rPr>
            </w:pPr>
            <w:r>
              <w:rPr>
                <w:b/>
                <w:bCs/>
              </w:rPr>
              <w:fldChar w:fldCharType="begin">
                <w:ffData>
                  <w:name w:val="Text35"/>
                  <w:enabled/>
                  <w:calcOnExit w:val="0"/>
                  <w:textInput/>
                </w:ffData>
              </w:fldChar>
            </w:r>
            <w:bookmarkStart w:id="24" w:name="Text3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4"/>
          </w:p>
        </w:tc>
      </w:tr>
    </w:tbl>
    <w:p w14:paraId="7F142804" w14:textId="77777777" w:rsidR="00BB5A03" w:rsidRDefault="00BB5A03" w:rsidP="00BB5A03">
      <w:pPr>
        <w:pStyle w:val="MHHSBody"/>
      </w:pPr>
    </w:p>
    <w:p w14:paraId="30A57E41" w14:textId="77777777" w:rsidR="00162CC1" w:rsidRDefault="00162CC1">
      <w:pPr>
        <w:spacing w:after="160" w:line="259" w:lineRule="auto"/>
        <w:rPr>
          <w:rFonts w:ascii="Arial" w:hAnsi="Arial" w:cs="Arial"/>
          <w:b/>
          <w:bCs/>
          <w:color w:val="5161FC" w:themeColor="accent1"/>
          <w:szCs w:val="20"/>
        </w:rPr>
      </w:pPr>
      <w:r>
        <w:rPr>
          <w:szCs w:val="20"/>
        </w:rPr>
        <w:br w:type="page"/>
      </w:r>
    </w:p>
    <w:p w14:paraId="0D9CAAC4" w14:textId="2E8EA039" w:rsidR="0013406A" w:rsidRDefault="0013406A" w:rsidP="007E4398">
      <w:pPr>
        <w:pStyle w:val="Heading3"/>
        <w:numPr>
          <w:ilvl w:val="0"/>
          <w:numId w:val="0"/>
        </w:numPr>
        <w:ind w:left="720" w:hanging="720"/>
        <w:rPr>
          <w:sz w:val="20"/>
          <w:szCs w:val="20"/>
        </w:rPr>
      </w:pPr>
      <w:r w:rsidRPr="007E4398">
        <w:rPr>
          <w:sz w:val="20"/>
          <w:szCs w:val="20"/>
        </w:rPr>
        <w:t xml:space="preserve">Part </w:t>
      </w:r>
      <w:r w:rsidR="008F4B86">
        <w:rPr>
          <w:sz w:val="20"/>
          <w:szCs w:val="20"/>
        </w:rPr>
        <w:t>E</w:t>
      </w:r>
      <w:r w:rsidRPr="007E4398">
        <w:rPr>
          <w:sz w:val="20"/>
          <w:szCs w:val="20"/>
        </w:rPr>
        <w:t xml:space="preserve"> – Implementation completion</w:t>
      </w:r>
    </w:p>
    <w:p w14:paraId="4CFDED9D" w14:textId="5ADBD548" w:rsidR="0007720E" w:rsidRDefault="0007720E" w:rsidP="0007720E">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585274AB" w14:textId="77777777" w:rsidR="00C2751B" w:rsidRPr="0007720E" w:rsidRDefault="00C2751B" w:rsidP="0007720E">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BF3777" w14:paraId="484A6B7A" w14:textId="77777777" w:rsidTr="00BF3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038CB6B8" w14:textId="62616561" w:rsidR="00BF3777" w:rsidRDefault="00BF3777" w:rsidP="00BF3777">
            <w:pPr>
              <w:pStyle w:val="MHHSBody"/>
              <w:jc w:val="center"/>
            </w:pPr>
            <w:r>
              <w:t xml:space="preserve">Part </w:t>
            </w:r>
            <w:r w:rsidR="6BCEE888">
              <w:t>E</w:t>
            </w:r>
            <w:r>
              <w:t xml:space="preserve"> – Implementation completion</w:t>
            </w:r>
          </w:p>
        </w:tc>
      </w:tr>
      <w:tr w:rsidR="00BF3777" w14:paraId="2E22DA62" w14:textId="77777777" w:rsidTr="003A54C8">
        <w:tc>
          <w:tcPr>
            <w:tcW w:w="2634" w:type="dxa"/>
            <w:shd w:val="clear" w:color="auto" w:fill="F2F2F2" w:themeFill="background1" w:themeFillShade="F2"/>
          </w:tcPr>
          <w:p w14:paraId="6A09F31C" w14:textId="3F316185" w:rsidR="00BF3777" w:rsidRDefault="00BF3777" w:rsidP="0013406A">
            <w:pPr>
              <w:pStyle w:val="MHHSBody"/>
            </w:pPr>
            <w:r>
              <w:t>Comment</w:t>
            </w:r>
          </w:p>
        </w:tc>
        <w:tc>
          <w:tcPr>
            <w:tcW w:w="4307" w:type="dxa"/>
          </w:tcPr>
          <w:p w14:paraId="1AC05BC8" w14:textId="353F1F80" w:rsidR="00BF3777" w:rsidRDefault="00CC0225" w:rsidP="0013406A">
            <w:pPr>
              <w:pStyle w:val="MHHSBody"/>
            </w:pPr>
            <w:r>
              <w:fldChar w:fldCharType="begin">
                <w:ffData>
                  <w:name w:val="Text36"/>
                  <w:enabled/>
                  <w:calcOnExit w:val="0"/>
                  <w:textInput/>
                </w:ffData>
              </w:fldChar>
            </w:r>
            <w:bookmarkStart w:id="25"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851" w:type="dxa"/>
            <w:shd w:val="clear" w:color="auto" w:fill="F2F2F2" w:themeFill="background1" w:themeFillShade="F2"/>
          </w:tcPr>
          <w:p w14:paraId="608DBCA1" w14:textId="17B682B3" w:rsidR="00BF3777" w:rsidRDefault="00BF3777" w:rsidP="0013406A">
            <w:pPr>
              <w:pStyle w:val="MHHSBody"/>
            </w:pPr>
            <w:r>
              <w:t>Date</w:t>
            </w:r>
          </w:p>
        </w:tc>
        <w:tc>
          <w:tcPr>
            <w:tcW w:w="2744" w:type="dxa"/>
          </w:tcPr>
          <w:p w14:paraId="388A5670" w14:textId="69F48DA2" w:rsidR="00BF3777" w:rsidRDefault="00CC0225" w:rsidP="0013406A">
            <w:pPr>
              <w:pStyle w:val="MHHSBody"/>
            </w:pPr>
            <w:r>
              <w:fldChar w:fldCharType="begin">
                <w:ffData>
                  <w:name w:val="Text37"/>
                  <w:enabled/>
                  <w:calcOnExit w:val="0"/>
                  <w:textInput/>
                </w:ffData>
              </w:fldChar>
            </w:r>
            <w:bookmarkStart w:id="26"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14:paraId="654E8017" w14:textId="0F94EAC5" w:rsidR="00852507" w:rsidRDefault="00852507" w:rsidP="0013406A">
      <w:pPr>
        <w:pStyle w:val="MHHSBody"/>
        <w:rPr>
          <w:b/>
          <w:bCs/>
        </w:rPr>
      </w:pPr>
    </w:p>
    <w:p w14:paraId="6F08591E" w14:textId="7EBB9D06" w:rsidR="00852507" w:rsidRDefault="00852507" w:rsidP="00852507">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4A721B4E" w14:textId="77777777" w:rsidR="00852507"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852507" w:rsidRPr="00852507" w14:paraId="1DCE6B58" w14:textId="77777777" w:rsidTr="005A4D7B">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ECCAA" w14:textId="77777777" w:rsidR="00852507" w:rsidRPr="00CD1DDD" w:rsidRDefault="00852507" w:rsidP="005A4D7B">
            <w:pPr>
              <w:pStyle w:val="MHHSBody"/>
              <w:jc w:val="center"/>
              <w:rPr>
                <w:color w:val="041425" w:themeColor="text1"/>
              </w:rPr>
            </w:pPr>
            <w:r w:rsidRPr="00CD1DDD">
              <w:rPr>
                <w:color w:val="041425" w:themeColor="text1"/>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E610F" w14:textId="77777777" w:rsidR="00852507" w:rsidRPr="00CD1DDD" w:rsidRDefault="00852507" w:rsidP="005A4D7B">
            <w:pPr>
              <w:pStyle w:val="MHHSBody"/>
              <w:jc w:val="center"/>
              <w:rPr>
                <w:color w:val="041425" w:themeColor="text1"/>
              </w:rPr>
            </w:pPr>
            <w:r w:rsidRPr="00CD1DDD">
              <w:rPr>
                <w:color w:val="041425" w:themeColor="text1"/>
              </w:rPr>
              <w:t>Completed by</w:t>
            </w:r>
            <w:r w:rsidRPr="00CD1DDD">
              <w:rPr>
                <w:color w:val="041425" w:themeColor="text1"/>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p>
        </w:tc>
      </w:tr>
      <w:tr w:rsidR="00852507" w14:paraId="5460C406" w14:textId="77777777" w:rsidTr="005A4D7B">
        <w:tc>
          <w:tcPr>
            <w:tcW w:w="3681" w:type="dxa"/>
            <w:tcBorders>
              <w:top w:val="single" w:sz="4" w:space="0" w:color="auto"/>
            </w:tcBorders>
          </w:tcPr>
          <w:p w14:paraId="12F8E238" w14:textId="77777777" w:rsidR="00852507" w:rsidRPr="00CD1DDD" w:rsidRDefault="00852507" w:rsidP="005A4D7B">
            <w:pPr>
              <w:pStyle w:val="MHHSBody"/>
              <w:jc w:val="center"/>
            </w:pPr>
            <w:r w:rsidRPr="00CD1DDD">
              <w:t>Yes/No</w:t>
            </w:r>
          </w:p>
        </w:tc>
        <w:tc>
          <w:tcPr>
            <w:tcW w:w="3343" w:type="dxa"/>
            <w:tcBorders>
              <w:top w:val="single" w:sz="4" w:space="0" w:color="auto"/>
            </w:tcBorders>
          </w:tcPr>
          <w:p w14:paraId="710B2A40" w14:textId="77777777" w:rsidR="00852507" w:rsidRPr="00CD1DDD" w:rsidRDefault="00852507" w:rsidP="005A4D7B">
            <w:pPr>
              <w:pStyle w:val="MHHSBody"/>
              <w:jc w:val="center"/>
            </w:pPr>
          </w:p>
        </w:tc>
      </w:tr>
    </w:tbl>
    <w:p w14:paraId="5CE38B95" w14:textId="77777777" w:rsidR="00852507" w:rsidRDefault="00852507" w:rsidP="0013406A">
      <w:pPr>
        <w:pStyle w:val="MHHSBody"/>
        <w:rPr>
          <w:b/>
          <w:bCs/>
        </w:rPr>
      </w:pPr>
    </w:p>
    <w:p w14:paraId="6CE55D64" w14:textId="77777777" w:rsidR="00852507" w:rsidRDefault="00852507" w:rsidP="00852507">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453E04F3" w14:textId="77777777" w:rsidR="00852507" w:rsidRPr="0007720E"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CA77C4" w14:paraId="1748ACF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364BDC21" w14:textId="5BF8856A" w:rsidR="00CA77C4" w:rsidRDefault="00CA77C4" w:rsidP="00CA77C4">
            <w:pPr>
              <w:pStyle w:val="MHHSBody"/>
              <w:jc w:val="center"/>
            </w:pPr>
            <w:r>
              <w:t>References</w:t>
            </w:r>
          </w:p>
        </w:tc>
      </w:tr>
      <w:tr w:rsidR="00CA77C4" w14:paraId="680EB245" w14:textId="77777777" w:rsidTr="00ED17EB">
        <w:tc>
          <w:tcPr>
            <w:tcW w:w="3512" w:type="dxa"/>
            <w:shd w:val="clear" w:color="auto" w:fill="F2F2F2" w:themeFill="background1" w:themeFillShade="F2"/>
          </w:tcPr>
          <w:p w14:paraId="5A204470" w14:textId="5D335B4C" w:rsidR="00CA77C4" w:rsidRPr="00CA77C4" w:rsidRDefault="00CA77C4" w:rsidP="00CA77C4">
            <w:pPr>
              <w:pStyle w:val="MHHSBody"/>
              <w:jc w:val="center"/>
              <w:rPr>
                <w:b/>
                <w:bCs/>
              </w:rPr>
            </w:pPr>
            <w:r w:rsidRPr="00CA77C4">
              <w:rPr>
                <w:b/>
                <w:bCs/>
              </w:rPr>
              <w:t>Ref</w:t>
            </w:r>
          </w:p>
        </w:tc>
        <w:tc>
          <w:tcPr>
            <w:tcW w:w="3512" w:type="dxa"/>
            <w:shd w:val="clear" w:color="auto" w:fill="F2F2F2" w:themeFill="background1" w:themeFillShade="F2"/>
          </w:tcPr>
          <w:p w14:paraId="22EE6C2F" w14:textId="434BC90B" w:rsidR="00CA77C4" w:rsidRPr="00CA77C4" w:rsidRDefault="00CA77C4" w:rsidP="00CA77C4">
            <w:pPr>
              <w:pStyle w:val="MHHSBody"/>
              <w:jc w:val="center"/>
              <w:rPr>
                <w:b/>
                <w:bCs/>
              </w:rPr>
            </w:pPr>
            <w:r w:rsidRPr="00CA77C4">
              <w:rPr>
                <w:b/>
                <w:bCs/>
              </w:rPr>
              <w:t>Document number</w:t>
            </w:r>
          </w:p>
        </w:tc>
        <w:tc>
          <w:tcPr>
            <w:tcW w:w="3512" w:type="dxa"/>
            <w:shd w:val="clear" w:color="auto" w:fill="F2F2F2" w:themeFill="background1" w:themeFillShade="F2"/>
          </w:tcPr>
          <w:p w14:paraId="2FB90557" w14:textId="2FB4C5C1" w:rsidR="00CA77C4" w:rsidRPr="00CA77C4" w:rsidRDefault="00CA77C4" w:rsidP="00CA77C4">
            <w:pPr>
              <w:pStyle w:val="MHHSBody"/>
              <w:jc w:val="center"/>
              <w:rPr>
                <w:b/>
                <w:bCs/>
              </w:rPr>
            </w:pPr>
            <w:r w:rsidRPr="00CA77C4">
              <w:rPr>
                <w:b/>
                <w:bCs/>
              </w:rPr>
              <w:t>Description</w:t>
            </w:r>
          </w:p>
        </w:tc>
      </w:tr>
      <w:tr w:rsidR="00CA77C4" w14:paraId="35F71811" w14:textId="77777777" w:rsidTr="00CA77C4">
        <w:tc>
          <w:tcPr>
            <w:tcW w:w="3512" w:type="dxa"/>
          </w:tcPr>
          <w:p w14:paraId="16D9EED7" w14:textId="78BAFA00" w:rsidR="00CA77C4" w:rsidRDefault="00CC0225" w:rsidP="00BB5A03">
            <w:pPr>
              <w:pStyle w:val="MHHSBody"/>
            </w:pPr>
            <w:r>
              <w:fldChar w:fldCharType="begin">
                <w:ffData>
                  <w:name w:val="Text38"/>
                  <w:enabled/>
                  <w:calcOnExit w:val="0"/>
                  <w:textInput/>
                </w:ffData>
              </w:fldChar>
            </w:r>
            <w:bookmarkStart w:id="27"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512" w:type="dxa"/>
          </w:tcPr>
          <w:p w14:paraId="41AC658D" w14:textId="7A1FA681" w:rsidR="00CA77C4" w:rsidRDefault="00CC0225" w:rsidP="00BB5A03">
            <w:pPr>
              <w:pStyle w:val="MHHSBody"/>
            </w:pPr>
            <w:r>
              <w:fldChar w:fldCharType="begin">
                <w:ffData>
                  <w:name w:val="Text40"/>
                  <w:enabled/>
                  <w:calcOnExit w:val="0"/>
                  <w:textInput/>
                </w:ffData>
              </w:fldChar>
            </w:r>
            <w:bookmarkStart w:id="28"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512" w:type="dxa"/>
          </w:tcPr>
          <w:p w14:paraId="0DC0BBF3" w14:textId="31F6F068" w:rsidR="00CA77C4" w:rsidRDefault="00CC0225" w:rsidP="00BB5A03">
            <w:pPr>
              <w:pStyle w:val="MHHSBody"/>
            </w:pPr>
            <w:r>
              <w:fldChar w:fldCharType="begin">
                <w:ffData>
                  <w:name w:val="Text42"/>
                  <w:enabled/>
                  <w:calcOnExit w:val="0"/>
                  <w:textInput/>
                </w:ffData>
              </w:fldChar>
            </w:r>
            <w:bookmarkStart w:id="29"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CA77C4" w14:paraId="15F56026" w14:textId="77777777" w:rsidTr="00CA77C4">
        <w:tc>
          <w:tcPr>
            <w:tcW w:w="3512" w:type="dxa"/>
          </w:tcPr>
          <w:p w14:paraId="75A3771E" w14:textId="6C857800" w:rsidR="00CA77C4" w:rsidRDefault="00CC0225" w:rsidP="00BB5A03">
            <w:pPr>
              <w:pStyle w:val="MHHSBody"/>
            </w:pPr>
            <w:r>
              <w:fldChar w:fldCharType="begin">
                <w:ffData>
                  <w:name w:val="Text39"/>
                  <w:enabled/>
                  <w:calcOnExit w:val="0"/>
                  <w:textInput/>
                </w:ffData>
              </w:fldChar>
            </w:r>
            <w:bookmarkStart w:id="30"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512" w:type="dxa"/>
          </w:tcPr>
          <w:p w14:paraId="1B1DA220" w14:textId="5CF266C9" w:rsidR="00CA77C4" w:rsidRDefault="00CC0225" w:rsidP="00BB5A03">
            <w:pPr>
              <w:pStyle w:val="MHHSBody"/>
            </w:pPr>
            <w:r>
              <w:fldChar w:fldCharType="begin">
                <w:ffData>
                  <w:name w:val="Text41"/>
                  <w:enabled/>
                  <w:calcOnExit w:val="0"/>
                  <w:textInput/>
                </w:ffData>
              </w:fldChar>
            </w:r>
            <w:bookmarkStart w:id="31"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512" w:type="dxa"/>
          </w:tcPr>
          <w:p w14:paraId="5AE17293" w14:textId="34246C54" w:rsidR="00CA77C4" w:rsidRDefault="00CC0225" w:rsidP="00BB5A03">
            <w:pPr>
              <w:pStyle w:val="MHHSBody"/>
            </w:pPr>
            <w:r>
              <w:fldChar w:fldCharType="begin">
                <w:ffData>
                  <w:name w:val="Text43"/>
                  <w:enabled/>
                  <w:calcOnExit w:val="0"/>
                  <w:textInput/>
                </w:ffData>
              </w:fldChar>
            </w:r>
            <w:bookmarkStart w:id="32"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14:paraId="1E7217EC" w14:textId="490154A9" w:rsidR="00124C9C" w:rsidRDefault="00124C9C" w:rsidP="001E03F6"/>
    <w:sectPr w:rsidR="00124C9C" w:rsidSect="00124C9C">
      <w:footerReference w:type="default" r:id="rId16"/>
      <w:headerReference w:type="first" r:id="rId17"/>
      <w:footerReference w:type="first" r:id="rId18"/>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C29A" w14:textId="77777777" w:rsidR="00B00F3B" w:rsidRDefault="00B00F3B" w:rsidP="007F1A2A">
      <w:pPr>
        <w:spacing w:after="0" w:line="240" w:lineRule="auto"/>
      </w:pPr>
      <w:r>
        <w:separator/>
      </w:r>
    </w:p>
  </w:endnote>
  <w:endnote w:type="continuationSeparator" w:id="0">
    <w:p w14:paraId="7DA9FB46" w14:textId="77777777" w:rsidR="00B00F3B" w:rsidRDefault="00B00F3B" w:rsidP="007F1A2A">
      <w:pPr>
        <w:spacing w:after="0" w:line="240" w:lineRule="auto"/>
      </w:pPr>
      <w:r>
        <w:continuationSeparator/>
      </w:r>
    </w:p>
  </w:endnote>
  <w:endnote w:type="continuationNotice" w:id="1">
    <w:p w14:paraId="59BC1A28" w14:textId="77777777" w:rsidR="00B00F3B" w:rsidRDefault="00B00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57AD65CA"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fldChar w:fldCharType="begin"/>
            </w:r>
            <w:r>
              <w:instrText xml:space="preserve"> DATE \@ "yyyy" \* MERGEFORMAT </w:instrText>
            </w:r>
            <w:r>
              <w:fldChar w:fldCharType="separate"/>
            </w:r>
            <w:r w:rsidR="00E92356">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D5BE0">
              <w:rPr>
                <w:noProof/>
              </w:rPr>
              <w:t>3</w:t>
            </w:r>
            <w:r w:rsidRPr="008345BA">
              <w:fldChar w:fldCharType="end"/>
            </w:r>
            <w:r w:rsidRPr="008345BA">
              <w:t xml:space="preserve"> of </w:t>
            </w:r>
            <w:r>
              <w:fldChar w:fldCharType="begin"/>
            </w:r>
            <w:r>
              <w:instrText xml:space="preserve"> NUMPAGES  </w:instrText>
            </w:r>
            <w:r>
              <w:fldChar w:fldCharType="separate"/>
            </w:r>
            <w:r w:rsidR="00FD5BE0">
              <w:rPr>
                <w:noProof/>
              </w:rPr>
              <w:t>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01740F80" w:rsidR="00F027A4" w:rsidRDefault="00A963DA"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fldChar w:fldCharType="begin"/>
    </w:r>
    <w:r w:rsidR="001E03F6">
      <w:instrText xml:space="preserve"> DATE \@ "yyyy" \* MERGEFORMAT </w:instrText>
    </w:r>
    <w:r w:rsidR="001E03F6">
      <w:fldChar w:fldCharType="separate"/>
    </w:r>
    <w:r w:rsidR="00E92356">
      <w:rPr>
        <w:noProof/>
      </w:rPr>
      <w:t>2023</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BC16" w14:textId="77777777" w:rsidR="00B00F3B" w:rsidRDefault="00B00F3B" w:rsidP="007F1A2A">
      <w:pPr>
        <w:spacing w:after="0" w:line="240" w:lineRule="auto"/>
      </w:pPr>
      <w:r>
        <w:separator/>
      </w:r>
    </w:p>
  </w:footnote>
  <w:footnote w:type="continuationSeparator" w:id="0">
    <w:p w14:paraId="685E33CE" w14:textId="77777777" w:rsidR="00B00F3B" w:rsidRDefault="00B00F3B" w:rsidP="007F1A2A">
      <w:pPr>
        <w:spacing w:after="0" w:line="240" w:lineRule="auto"/>
      </w:pPr>
      <w:r>
        <w:continuationSeparator/>
      </w:r>
    </w:p>
  </w:footnote>
  <w:footnote w:type="continuationNotice" w:id="1">
    <w:p w14:paraId="04E6BFA4" w14:textId="77777777" w:rsidR="00B00F3B" w:rsidRDefault="00B00F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lang w:eastAsia="en-GB"/>
      </w:rPr>
      <w:drawing>
        <wp:inline distT="0" distB="0" distL="0" distR="0" wp14:anchorId="58DB1656" wp14:editId="16464DF0">
          <wp:extent cx="1713600" cy="54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25806F6"/>
    <w:multiLevelType w:val="hybridMultilevel"/>
    <w:tmpl w:val="898AD3A0"/>
    <w:lvl w:ilvl="0" w:tplc="2520AC4A">
      <w:start w:val="1"/>
      <w:numFmt w:val="bullet"/>
      <w:lvlText w:val="•"/>
      <w:lvlJc w:val="left"/>
      <w:pPr>
        <w:tabs>
          <w:tab w:val="num" w:pos="720"/>
        </w:tabs>
        <w:ind w:left="720" w:hanging="360"/>
      </w:pPr>
      <w:rPr>
        <w:rFonts w:ascii="Arial" w:hAnsi="Arial" w:hint="default"/>
      </w:rPr>
    </w:lvl>
    <w:lvl w:ilvl="1" w:tplc="190C3852" w:tentative="1">
      <w:start w:val="1"/>
      <w:numFmt w:val="bullet"/>
      <w:lvlText w:val="•"/>
      <w:lvlJc w:val="left"/>
      <w:pPr>
        <w:tabs>
          <w:tab w:val="num" w:pos="1440"/>
        </w:tabs>
        <w:ind w:left="1440" w:hanging="360"/>
      </w:pPr>
      <w:rPr>
        <w:rFonts w:ascii="Arial" w:hAnsi="Arial" w:hint="default"/>
      </w:rPr>
    </w:lvl>
    <w:lvl w:ilvl="2" w:tplc="EAF66D80" w:tentative="1">
      <w:start w:val="1"/>
      <w:numFmt w:val="bullet"/>
      <w:lvlText w:val="•"/>
      <w:lvlJc w:val="left"/>
      <w:pPr>
        <w:tabs>
          <w:tab w:val="num" w:pos="2160"/>
        </w:tabs>
        <w:ind w:left="2160" w:hanging="360"/>
      </w:pPr>
      <w:rPr>
        <w:rFonts w:ascii="Arial" w:hAnsi="Arial" w:hint="default"/>
      </w:rPr>
    </w:lvl>
    <w:lvl w:ilvl="3" w:tplc="2BDCE498" w:tentative="1">
      <w:start w:val="1"/>
      <w:numFmt w:val="bullet"/>
      <w:lvlText w:val="•"/>
      <w:lvlJc w:val="left"/>
      <w:pPr>
        <w:tabs>
          <w:tab w:val="num" w:pos="2880"/>
        </w:tabs>
        <w:ind w:left="2880" w:hanging="360"/>
      </w:pPr>
      <w:rPr>
        <w:rFonts w:ascii="Arial" w:hAnsi="Arial" w:hint="default"/>
      </w:rPr>
    </w:lvl>
    <w:lvl w:ilvl="4" w:tplc="2E7A5FB6" w:tentative="1">
      <w:start w:val="1"/>
      <w:numFmt w:val="bullet"/>
      <w:lvlText w:val="•"/>
      <w:lvlJc w:val="left"/>
      <w:pPr>
        <w:tabs>
          <w:tab w:val="num" w:pos="3600"/>
        </w:tabs>
        <w:ind w:left="3600" w:hanging="360"/>
      </w:pPr>
      <w:rPr>
        <w:rFonts w:ascii="Arial" w:hAnsi="Arial" w:hint="default"/>
      </w:rPr>
    </w:lvl>
    <w:lvl w:ilvl="5" w:tplc="6868BABC" w:tentative="1">
      <w:start w:val="1"/>
      <w:numFmt w:val="bullet"/>
      <w:lvlText w:val="•"/>
      <w:lvlJc w:val="left"/>
      <w:pPr>
        <w:tabs>
          <w:tab w:val="num" w:pos="4320"/>
        </w:tabs>
        <w:ind w:left="4320" w:hanging="360"/>
      </w:pPr>
      <w:rPr>
        <w:rFonts w:ascii="Arial" w:hAnsi="Arial" w:hint="default"/>
      </w:rPr>
    </w:lvl>
    <w:lvl w:ilvl="6" w:tplc="6C4AEC06" w:tentative="1">
      <w:start w:val="1"/>
      <w:numFmt w:val="bullet"/>
      <w:lvlText w:val="•"/>
      <w:lvlJc w:val="left"/>
      <w:pPr>
        <w:tabs>
          <w:tab w:val="num" w:pos="5040"/>
        </w:tabs>
        <w:ind w:left="5040" w:hanging="360"/>
      </w:pPr>
      <w:rPr>
        <w:rFonts w:ascii="Arial" w:hAnsi="Arial" w:hint="default"/>
      </w:rPr>
    </w:lvl>
    <w:lvl w:ilvl="7" w:tplc="55C4B74E" w:tentative="1">
      <w:start w:val="1"/>
      <w:numFmt w:val="bullet"/>
      <w:lvlText w:val="•"/>
      <w:lvlJc w:val="left"/>
      <w:pPr>
        <w:tabs>
          <w:tab w:val="num" w:pos="5760"/>
        </w:tabs>
        <w:ind w:left="5760" w:hanging="360"/>
      </w:pPr>
      <w:rPr>
        <w:rFonts w:ascii="Arial" w:hAnsi="Arial" w:hint="default"/>
      </w:rPr>
    </w:lvl>
    <w:lvl w:ilvl="8" w:tplc="C8305D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4"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5" w15:restartNumberingAfterBreak="0">
    <w:nsid w:val="09010E08"/>
    <w:multiLevelType w:val="multilevel"/>
    <w:tmpl w:val="084000C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4445C"/>
    <w:multiLevelType w:val="hybridMultilevel"/>
    <w:tmpl w:val="8698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54C2E"/>
    <w:multiLevelType w:val="hybridMultilevel"/>
    <w:tmpl w:val="D5D6F3C4"/>
    <w:lvl w:ilvl="0" w:tplc="56848470">
      <w:start w:val="1"/>
      <w:numFmt w:val="decimal"/>
      <w:lvlText w:val="%1."/>
      <w:lvlJc w:val="left"/>
      <w:pPr>
        <w:ind w:left="720" w:hanging="360"/>
      </w:pPr>
      <w:rPr>
        <w:i w:val="0"/>
        <w:iCs w:val="0"/>
        <w:color w:val="041425"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7C7C6D"/>
    <w:multiLevelType w:val="hybridMultilevel"/>
    <w:tmpl w:val="BBF8A424"/>
    <w:lvl w:ilvl="0" w:tplc="FFFFFFFF">
      <w:start w:val="1"/>
      <w:numFmt w:val="decimal"/>
      <w:lvlText w:val="%1."/>
      <w:lvlJc w:val="left"/>
      <w:pPr>
        <w:ind w:left="720" w:hanging="360"/>
      </w:pPr>
      <w:rPr>
        <w:color w:val="041425"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9E0AE1"/>
    <w:multiLevelType w:val="multilevel"/>
    <w:tmpl w:val="2E4C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90E321A"/>
    <w:multiLevelType w:val="hybridMultilevel"/>
    <w:tmpl w:val="084000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8"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E843CA"/>
    <w:multiLevelType w:val="hybridMultilevel"/>
    <w:tmpl w:val="DB086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254C2A"/>
    <w:multiLevelType w:val="hybridMultilevel"/>
    <w:tmpl w:val="BBF8A424"/>
    <w:lvl w:ilvl="0" w:tplc="FFFFFFFF">
      <w:start w:val="1"/>
      <w:numFmt w:val="decimal"/>
      <w:lvlText w:val="%1."/>
      <w:lvlJc w:val="left"/>
      <w:pPr>
        <w:ind w:left="720" w:hanging="360"/>
      </w:pPr>
      <w:rPr>
        <w:color w:val="041425"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1E2213"/>
    <w:multiLevelType w:val="hybridMultilevel"/>
    <w:tmpl w:val="CE30B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11AB9"/>
    <w:multiLevelType w:val="hybridMultilevel"/>
    <w:tmpl w:val="6202853E"/>
    <w:lvl w:ilvl="0" w:tplc="FFFFFFFF">
      <w:start w:val="1"/>
      <w:numFmt w:val="decimal"/>
      <w:lvlText w:val="%1."/>
      <w:lvlJc w:val="left"/>
      <w:pPr>
        <w:ind w:left="720" w:hanging="360"/>
      </w:pPr>
      <w:rPr>
        <w:i w:val="0"/>
        <w:iCs w:val="0"/>
        <w:color w:val="041425"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30"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31"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7313A"/>
    <w:multiLevelType w:val="hybridMultilevel"/>
    <w:tmpl w:val="084000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A537CA"/>
    <w:multiLevelType w:val="hybridMultilevel"/>
    <w:tmpl w:val="6202853E"/>
    <w:lvl w:ilvl="0" w:tplc="07687B5E">
      <w:start w:val="1"/>
      <w:numFmt w:val="decimal"/>
      <w:lvlText w:val="%1."/>
      <w:lvlJc w:val="left"/>
      <w:pPr>
        <w:ind w:left="720" w:hanging="360"/>
      </w:pPr>
      <w:rPr>
        <w:i w:val="0"/>
        <w:iCs w:val="0"/>
        <w:color w:val="041425"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2398705">
    <w:abstractNumId w:val="3"/>
  </w:num>
  <w:num w:numId="2" w16cid:durableId="724723516">
    <w:abstractNumId w:val="0"/>
  </w:num>
  <w:num w:numId="3" w16cid:durableId="833758805">
    <w:abstractNumId w:val="15"/>
  </w:num>
  <w:num w:numId="4" w16cid:durableId="1400977024">
    <w:abstractNumId w:val="35"/>
  </w:num>
  <w:num w:numId="5" w16cid:durableId="316613592">
    <w:abstractNumId w:val="4"/>
  </w:num>
  <w:num w:numId="6" w16cid:durableId="1013411567">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562447202">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951325672">
    <w:abstractNumId w:val="14"/>
  </w:num>
  <w:num w:numId="9" w16cid:durableId="1735858750">
    <w:abstractNumId w:val="37"/>
  </w:num>
  <w:num w:numId="10" w16cid:durableId="1960143817">
    <w:abstractNumId w:val="29"/>
  </w:num>
  <w:num w:numId="11" w16cid:durableId="1445418775">
    <w:abstractNumId w:val="39"/>
  </w:num>
  <w:num w:numId="12" w16cid:durableId="1173691629">
    <w:abstractNumId w:val="26"/>
  </w:num>
  <w:num w:numId="13" w16cid:durableId="1408531643">
    <w:abstractNumId w:val="40"/>
  </w:num>
  <w:num w:numId="14" w16cid:durableId="1689717075">
    <w:abstractNumId w:val="11"/>
  </w:num>
  <w:num w:numId="15" w16cid:durableId="1765345746">
    <w:abstractNumId w:val="38"/>
  </w:num>
  <w:num w:numId="16" w16cid:durableId="1739861400">
    <w:abstractNumId w:val="36"/>
  </w:num>
  <w:num w:numId="17" w16cid:durableId="1362322889">
    <w:abstractNumId w:val="2"/>
  </w:num>
  <w:num w:numId="18" w16cid:durableId="566696032">
    <w:abstractNumId w:val="6"/>
  </w:num>
  <w:num w:numId="19" w16cid:durableId="1453282219">
    <w:abstractNumId w:val="32"/>
  </w:num>
  <w:num w:numId="20" w16cid:durableId="84496781">
    <w:abstractNumId w:val="27"/>
  </w:num>
  <w:num w:numId="21" w16cid:durableId="1290478798">
    <w:abstractNumId w:val="21"/>
  </w:num>
  <w:num w:numId="22" w16cid:durableId="608702015">
    <w:abstractNumId w:val="31"/>
  </w:num>
  <w:num w:numId="23" w16cid:durableId="833299150">
    <w:abstractNumId w:val="18"/>
  </w:num>
  <w:num w:numId="24" w16cid:durableId="1701055255">
    <w:abstractNumId w:val="10"/>
  </w:num>
  <w:num w:numId="25" w16cid:durableId="723874514">
    <w:abstractNumId w:val="12"/>
  </w:num>
  <w:num w:numId="26" w16cid:durableId="1140270382">
    <w:abstractNumId w:val="30"/>
  </w:num>
  <w:num w:numId="27" w16cid:durableId="2123456360">
    <w:abstractNumId w:val="19"/>
  </w:num>
  <w:num w:numId="28" w16cid:durableId="1851213370">
    <w:abstractNumId w:val="24"/>
  </w:num>
  <w:num w:numId="29" w16cid:durableId="1583025799">
    <w:abstractNumId w:val="17"/>
  </w:num>
  <w:num w:numId="30" w16cid:durableId="1810904841">
    <w:abstractNumId w:val="8"/>
  </w:num>
  <w:num w:numId="31" w16cid:durableId="52848664">
    <w:abstractNumId w:val="22"/>
  </w:num>
  <w:num w:numId="32" w16cid:durableId="1004161092">
    <w:abstractNumId w:val="16"/>
  </w:num>
  <w:num w:numId="33" w16cid:durableId="1090858810">
    <w:abstractNumId w:val="33"/>
  </w:num>
  <w:num w:numId="34" w16cid:durableId="236865763">
    <w:abstractNumId w:val="5"/>
  </w:num>
  <w:num w:numId="35" w16cid:durableId="576936309">
    <w:abstractNumId w:val="13"/>
  </w:num>
  <w:num w:numId="36" w16cid:durableId="905609214">
    <w:abstractNumId w:val="7"/>
  </w:num>
  <w:num w:numId="37" w16cid:durableId="1116019414">
    <w:abstractNumId w:val="9"/>
  </w:num>
  <w:num w:numId="38" w16cid:durableId="530997770">
    <w:abstractNumId w:val="23"/>
  </w:num>
  <w:num w:numId="39" w16cid:durableId="501237497">
    <w:abstractNumId w:val="1"/>
  </w:num>
  <w:num w:numId="40" w16cid:durableId="1893618859">
    <w:abstractNumId w:val="34"/>
  </w:num>
  <w:num w:numId="41" w16cid:durableId="404575525">
    <w:abstractNumId w:val="25"/>
  </w:num>
  <w:num w:numId="42" w16cid:durableId="1317421451">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2FD5"/>
    <w:rsid w:val="00004524"/>
    <w:rsid w:val="000071EF"/>
    <w:rsid w:val="000117E1"/>
    <w:rsid w:val="000122E4"/>
    <w:rsid w:val="00013919"/>
    <w:rsid w:val="00016BB3"/>
    <w:rsid w:val="00017176"/>
    <w:rsid w:val="00026647"/>
    <w:rsid w:val="00034C99"/>
    <w:rsid w:val="00041943"/>
    <w:rsid w:val="00041B41"/>
    <w:rsid w:val="000425BF"/>
    <w:rsid w:val="000425D2"/>
    <w:rsid w:val="0004632F"/>
    <w:rsid w:val="00047328"/>
    <w:rsid w:val="000534B2"/>
    <w:rsid w:val="00053B5E"/>
    <w:rsid w:val="000551C9"/>
    <w:rsid w:val="00055844"/>
    <w:rsid w:val="00057421"/>
    <w:rsid w:val="00057487"/>
    <w:rsid w:val="0006149F"/>
    <w:rsid w:val="00063D04"/>
    <w:rsid w:val="000644AE"/>
    <w:rsid w:val="000743E0"/>
    <w:rsid w:val="00074C77"/>
    <w:rsid w:val="00076C3A"/>
    <w:rsid w:val="0007720E"/>
    <w:rsid w:val="000811DF"/>
    <w:rsid w:val="00084A59"/>
    <w:rsid w:val="00084CE9"/>
    <w:rsid w:val="000867CF"/>
    <w:rsid w:val="00087F09"/>
    <w:rsid w:val="00090194"/>
    <w:rsid w:val="0009507A"/>
    <w:rsid w:val="000A045B"/>
    <w:rsid w:val="000A0AE7"/>
    <w:rsid w:val="000A38C4"/>
    <w:rsid w:val="000A78D5"/>
    <w:rsid w:val="000A793B"/>
    <w:rsid w:val="000A7BF0"/>
    <w:rsid w:val="000B0BBB"/>
    <w:rsid w:val="000B3037"/>
    <w:rsid w:val="000B3BC7"/>
    <w:rsid w:val="000B493C"/>
    <w:rsid w:val="000B6E8B"/>
    <w:rsid w:val="000C3EC4"/>
    <w:rsid w:val="000C3F95"/>
    <w:rsid w:val="000C4D49"/>
    <w:rsid w:val="000D0765"/>
    <w:rsid w:val="000D3B8B"/>
    <w:rsid w:val="000D4A6C"/>
    <w:rsid w:val="000D6539"/>
    <w:rsid w:val="000D7E48"/>
    <w:rsid w:val="000E0749"/>
    <w:rsid w:val="000E304F"/>
    <w:rsid w:val="000E4AEF"/>
    <w:rsid w:val="000E577C"/>
    <w:rsid w:val="000E7071"/>
    <w:rsid w:val="000E734D"/>
    <w:rsid w:val="000F01F4"/>
    <w:rsid w:val="000F0C8D"/>
    <w:rsid w:val="000F72A8"/>
    <w:rsid w:val="000F73F7"/>
    <w:rsid w:val="00100EFD"/>
    <w:rsid w:val="0010102B"/>
    <w:rsid w:val="001032B8"/>
    <w:rsid w:val="00103DE9"/>
    <w:rsid w:val="001048B4"/>
    <w:rsid w:val="0010639D"/>
    <w:rsid w:val="00106536"/>
    <w:rsid w:val="00106574"/>
    <w:rsid w:val="00107C03"/>
    <w:rsid w:val="00110047"/>
    <w:rsid w:val="00110B00"/>
    <w:rsid w:val="00113EF5"/>
    <w:rsid w:val="00115361"/>
    <w:rsid w:val="00121907"/>
    <w:rsid w:val="00124C9C"/>
    <w:rsid w:val="00124D48"/>
    <w:rsid w:val="001258AA"/>
    <w:rsid w:val="00125FA2"/>
    <w:rsid w:val="0013406A"/>
    <w:rsid w:val="00136310"/>
    <w:rsid w:val="00137527"/>
    <w:rsid w:val="00137CB1"/>
    <w:rsid w:val="00143EC4"/>
    <w:rsid w:val="0014488D"/>
    <w:rsid w:val="00145996"/>
    <w:rsid w:val="00147E8F"/>
    <w:rsid w:val="001506CF"/>
    <w:rsid w:val="00151AFF"/>
    <w:rsid w:val="00151F9B"/>
    <w:rsid w:val="001520CB"/>
    <w:rsid w:val="00152108"/>
    <w:rsid w:val="00153100"/>
    <w:rsid w:val="0015587F"/>
    <w:rsid w:val="00161DFF"/>
    <w:rsid w:val="00162CC1"/>
    <w:rsid w:val="0016395A"/>
    <w:rsid w:val="00171AB1"/>
    <w:rsid w:val="001742D1"/>
    <w:rsid w:val="00175E89"/>
    <w:rsid w:val="00182554"/>
    <w:rsid w:val="001837E4"/>
    <w:rsid w:val="00183CBB"/>
    <w:rsid w:val="00183DCE"/>
    <w:rsid w:val="00184739"/>
    <w:rsid w:val="00191168"/>
    <w:rsid w:val="00192851"/>
    <w:rsid w:val="001932DD"/>
    <w:rsid w:val="001944E7"/>
    <w:rsid w:val="00196297"/>
    <w:rsid w:val="00196698"/>
    <w:rsid w:val="001A018B"/>
    <w:rsid w:val="001A1EF8"/>
    <w:rsid w:val="001A3375"/>
    <w:rsid w:val="001A72E4"/>
    <w:rsid w:val="001A7E27"/>
    <w:rsid w:val="001B2B74"/>
    <w:rsid w:val="001B3F5C"/>
    <w:rsid w:val="001B7D46"/>
    <w:rsid w:val="001C0100"/>
    <w:rsid w:val="001C06BD"/>
    <w:rsid w:val="001C3529"/>
    <w:rsid w:val="001C43A1"/>
    <w:rsid w:val="001C5F8C"/>
    <w:rsid w:val="001C6B51"/>
    <w:rsid w:val="001D43CB"/>
    <w:rsid w:val="001D58BD"/>
    <w:rsid w:val="001E03F6"/>
    <w:rsid w:val="001E1FDA"/>
    <w:rsid w:val="001E621D"/>
    <w:rsid w:val="001F0244"/>
    <w:rsid w:val="001F1487"/>
    <w:rsid w:val="001F155D"/>
    <w:rsid w:val="001F36D9"/>
    <w:rsid w:val="001F466F"/>
    <w:rsid w:val="001F4A15"/>
    <w:rsid w:val="001F5B14"/>
    <w:rsid w:val="00200B4D"/>
    <w:rsid w:val="00201C6E"/>
    <w:rsid w:val="00202EE0"/>
    <w:rsid w:val="0021342C"/>
    <w:rsid w:val="00213736"/>
    <w:rsid w:val="002140BC"/>
    <w:rsid w:val="00214B3C"/>
    <w:rsid w:val="002177BE"/>
    <w:rsid w:val="00217B78"/>
    <w:rsid w:val="002202E5"/>
    <w:rsid w:val="00221E16"/>
    <w:rsid w:val="002226BD"/>
    <w:rsid w:val="0022317C"/>
    <w:rsid w:val="00224E7D"/>
    <w:rsid w:val="0022555D"/>
    <w:rsid w:val="00225CA7"/>
    <w:rsid w:val="00226917"/>
    <w:rsid w:val="00227128"/>
    <w:rsid w:val="00227311"/>
    <w:rsid w:val="00233090"/>
    <w:rsid w:val="00234AA0"/>
    <w:rsid w:val="002351F0"/>
    <w:rsid w:val="0023798D"/>
    <w:rsid w:val="002434F0"/>
    <w:rsid w:val="002462ED"/>
    <w:rsid w:val="00247A1C"/>
    <w:rsid w:val="00250039"/>
    <w:rsid w:val="00254CF1"/>
    <w:rsid w:val="00256316"/>
    <w:rsid w:val="00257D17"/>
    <w:rsid w:val="0026038D"/>
    <w:rsid w:val="00260CDE"/>
    <w:rsid w:val="002626FA"/>
    <w:rsid w:val="00265B8B"/>
    <w:rsid w:val="0026756E"/>
    <w:rsid w:val="0027095E"/>
    <w:rsid w:val="0027332E"/>
    <w:rsid w:val="00273B53"/>
    <w:rsid w:val="00273E43"/>
    <w:rsid w:val="00274A1B"/>
    <w:rsid w:val="00275753"/>
    <w:rsid w:val="0027788D"/>
    <w:rsid w:val="00280915"/>
    <w:rsid w:val="002833E1"/>
    <w:rsid w:val="00284F6E"/>
    <w:rsid w:val="002855CB"/>
    <w:rsid w:val="00285EE5"/>
    <w:rsid w:val="00286BBC"/>
    <w:rsid w:val="0029174A"/>
    <w:rsid w:val="00294BAC"/>
    <w:rsid w:val="002964A1"/>
    <w:rsid w:val="002A28F3"/>
    <w:rsid w:val="002A65EE"/>
    <w:rsid w:val="002A72F4"/>
    <w:rsid w:val="002B03F4"/>
    <w:rsid w:val="002B04D8"/>
    <w:rsid w:val="002B29D5"/>
    <w:rsid w:val="002B30E1"/>
    <w:rsid w:val="002B3A78"/>
    <w:rsid w:val="002B42AE"/>
    <w:rsid w:val="002B4DF4"/>
    <w:rsid w:val="002B581A"/>
    <w:rsid w:val="002C0835"/>
    <w:rsid w:val="002C227D"/>
    <w:rsid w:val="002C2973"/>
    <w:rsid w:val="002C2F7A"/>
    <w:rsid w:val="002C4C62"/>
    <w:rsid w:val="002C57A0"/>
    <w:rsid w:val="002C65D3"/>
    <w:rsid w:val="002D1F76"/>
    <w:rsid w:val="002D321F"/>
    <w:rsid w:val="002D533B"/>
    <w:rsid w:val="002D71F3"/>
    <w:rsid w:val="002E06ED"/>
    <w:rsid w:val="002E1F86"/>
    <w:rsid w:val="002E34C0"/>
    <w:rsid w:val="002E3B9C"/>
    <w:rsid w:val="002E3CE0"/>
    <w:rsid w:val="002E5522"/>
    <w:rsid w:val="002E68F3"/>
    <w:rsid w:val="002F0B3C"/>
    <w:rsid w:val="002F2A06"/>
    <w:rsid w:val="002F2E2B"/>
    <w:rsid w:val="002F6C5F"/>
    <w:rsid w:val="002F7192"/>
    <w:rsid w:val="00301A2D"/>
    <w:rsid w:val="00303B82"/>
    <w:rsid w:val="00305015"/>
    <w:rsid w:val="00305B8A"/>
    <w:rsid w:val="00310D64"/>
    <w:rsid w:val="00314400"/>
    <w:rsid w:val="0031548E"/>
    <w:rsid w:val="00315806"/>
    <w:rsid w:val="00316D3E"/>
    <w:rsid w:val="00321D61"/>
    <w:rsid w:val="003238C2"/>
    <w:rsid w:val="00325E3C"/>
    <w:rsid w:val="003263AE"/>
    <w:rsid w:val="00326AA0"/>
    <w:rsid w:val="00326CE5"/>
    <w:rsid w:val="0033062B"/>
    <w:rsid w:val="0033241F"/>
    <w:rsid w:val="00335B30"/>
    <w:rsid w:val="00336599"/>
    <w:rsid w:val="00340C27"/>
    <w:rsid w:val="003411EC"/>
    <w:rsid w:val="00341B12"/>
    <w:rsid w:val="00341E3B"/>
    <w:rsid w:val="00343EEB"/>
    <w:rsid w:val="003454F7"/>
    <w:rsid w:val="0035150D"/>
    <w:rsid w:val="003537C3"/>
    <w:rsid w:val="003546D9"/>
    <w:rsid w:val="00354C8E"/>
    <w:rsid w:val="003607A5"/>
    <w:rsid w:val="0036112A"/>
    <w:rsid w:val="0036137D"/>
    <w:rsid w:val="00365A87"/>
    <w:rsid w:val="00370C26"/>
    <w:rsid w:val="00371289"/>
    <w:rsid w:val="00375E65"/>
    <w:rsid w:val="00383384"/>
    <w:rsid w:val="00384239"/>
    <w:rsid w:val="0038723A"/>
    <w:rsid w:val="0038771D"/>
    <w:rsid w:val="00393377"/>
    <w:rsid w:val="0039425C"/>
    <w:rsid w:val="003A0677"/>
    <w:rsid w:val="003A54C8"/>
    <w:rsid w:val="003A5CB9"/>
    <w:rsid w:val="003A7CFD"/>
    <w:rsid w:val="003B0A77"/>
    <w:rsid w:val="003B298A"/>
    <w:rsid w:val="003B3B2A"/>
    <w:rsid w:val="003B4E65"/>
    <w:rsid w:val="003B5EC6"/>
    <w:rsid w:val="003C5731"/>
    <w:rsid w:val="003C5BD4"/>
    <w:rsid w:val="003D3C39"/>
    <w:rsid w:val="003D620E"/>
    <w:rsid w:val="003D774C"/>
    <w:rsid w:val="003E1DDE"/>
    <w:rsid w:val="003E389C"/>
    <w:rsid w:val="003F17EB"/>
    <w:rsid w:val="003F3120"/>
    <w:rsid w:val="003F4324"/>
    <w:rsid w:val="003F4E69"/>
    <w:rsid w:val="003F579A"/>
    <w:rsid w:val="003F6FD9"/>
    <w:rsid w:val="003F7F02"/>
    <w:rsid w:val="00410B2E"/>
    <w:rsid w:val="00411D81"/>
    <w:rsid w:val="00412443"/>
    <w:rsid w:val="004132B0"/>
    <w:rsid w:val="00414E29"/>
    <w:rsid w:val="00416C2A"/>
    <w:rsid w:val="0042153C"/>
    <w:rsid w:val="00422EC9"/>
    <w:rsid w:val="0042390B"/>
    <w:rsid w:val="00426D92"/>
    <w:rsid w:val="00427048"/>
    <w:rsid w:val="00431615"/>
    <w:rsid w:val="00433376"/>
    <w:rsid w:val="0043557E"/>
    <w:rsid w:val="00437715"/>
    <w:rsid w:val="00440929"/>
    <w:rsid w:val="004509C9"/>
    <w:rsid w:val="004515FB"/>
    <w:rsid w:val="00452A2A"/>
    <w:rsid w:val="00454B20"/>
    <w:rsid w:val="00456B64"/>
    <w:rsid w:val="0046248F"/>
    <w:rsid w:val="00464E40"/>
    <w:rsid w:val="004704FF"/>
    <w:rsid w:val="00471FD6"/>
    <w:rsid w:val="004738CA"/>
    <w:rsid w:val="00485627"/>
    <w:rsid w:val="00492EA8"/>
    <w:rsid w:val="00493D81"/>
    <w:rsid w:val="0049704B"/>
    <w:rsid w:val="004A2C6F"/>
    <w:rsid w:val="004A39A1"/>
    <w:rsid w:val="004B2ABE"/>
    <w:rsid w:val="004B4B3C"/>
    <w:rsid w:val="004C16B0"/>
    <w:rsid w:val="004C626E"/>
    <w:rsid w:val="004D0669"/>
    <w:rsid w:val="004D1332"/>
    <w:rsid w:val="004D272C"/>
    <w:rsid w:val="004D2B8C"/>
    <w:rsid w:val="004D45CE"/>
    <w:rsid w:val="004D4723"/>
    <w:rsid w:val="004D5F3F"/>
    <w:rsid w:val="004E228E"/>
    <w:rsid w:val="004E39D8"/>
    <w:rsid w:val="004E5557"/>
    <w:rsid w:val="004E7623"/>
    <w:rsid w:val="004F46F4"/>
    <w:rsid w:val="004F5759"/>
    <w:rsid w:val="004F7877"/>
    <w:rsid w:val="00501688"/>
    <w:rsid w:val="00505C15"/>
    <w:rsid w:val="00507BF8"/>
    <w:rsid w:val="0051017E"/>
    <w:rsid w:val="005101FE"/>
    <w:rsid w:val="00510E4D"/>
    <w:rsid w:val="005128C7"/>
    <w:rsid w:val="00513D90"/>
    <w:rsid w:val="00514843"/>
    <w:rsid w:val="0051626F"/>
    <w:rsid w:val="00517E3E"/>
    <w:rsid w:val="005273C1"/>
    <w:rsid w:val="00527631"/>
    <w:rsid w:val="00527C76"/>
    <w:rsid w:val="00531ADF"/>
    <w:rsid w:val="00535B5A"/>
    <w:rsid w:val="005369CD"/>
    <w:rsid w:val="00537417"/>
    <w:rsid w:val="0054131D"/>
    <w:rsid w:val="005418B9"/>
    <w:rsid w:val="005427F1"/>
    <w:rsid w:val="005429AA"/>
    <w:rsid w:val="005433CF"/>
    <w:rsid w:val="00550AF8"/>
    <w:rsid w:val="005512D6"/>
    <w:rsid w:val="00552E50"/>
    <w:rsid w:val="00553C2E"/>
    <w:rsid w:val="00561060"/>
    <w:rsid w:val="00561801"/>
    <w:rsid w:val="00561A0A"/>
    <w:rsid w:val="005638DC"/>
    <w:rsid w:val="005673CC"/>
    <w:rsid w:val="0057099A"/>
    <w:rsid w:val="0057673F"/>
    <w:rsid w:val="005769CB"/>
    <w:rsid w:val="00582053"/>
    <w:rsid w:val="005830BA"/>
    <w:rsid w:val="0058313A"/>
    <w:rsid w:val="00583400"/>
    <w:rsid w:val="005843CE"/>
    <w:rsid w:val="0058443B"/>
    <w:rsid w:val="00585BA3"/>
    <w:rsid w:val="00586D5C"/>
    <w:rsid w:val="00587BF9"/>
    <w:rsid w:val="00591B14"/>
    <w:rsid w:val="00593C2D"/>
    <w:rsid w:val="005967CC"/>
    <w:rsid w:val="00597B89"/>
    <w:rsid w:val="005A08F3"/>
    <w:rsid w:val="005A4D7B"/>
    <w:rsid w:val="005A7D30"/>
    <w:rsid w:val="005B0118"/>
    <w:rsid w:val="005B072C"/>
    <w:rsid w:val="005B5C00"/>
    <w:rsid w:val="005B7D3A"/>
    <w:rsid w:val="005C1B85"/>
    <w:rsid w:val="005C5880"/>
    <w:rsid w:val="005D0A89"/>
    <w:rsid w:val="005D7769"/>
    <w:rsid w:val="005E3697"/>
    <w:rsid w:val="005E4438"/>
    <w:rsid w:val="005E492E"/>
    <w:rsid w:val="005E519C"/>
    <w:rsid w:val="005E5691"/>
    <w:rsid w:val="005E56C5"/>
    <w:rsid w:val="005F1DFE"/>
    <w:rsid w:val="005F222C"/>
    <w:rsid w:val="005F71A8"/>
    <w:rsid w:val="005F79AB"/>
    <w:rsid w:val="005F7FA8"/>
    <w:rsid w:val="00600A26"/>
    <w:rsid w:val="00602272"/>
    <w:rsid w:val="00602E7D"/>
    <w:rsid w:val="0060337E"/>
    <w:rsid w:val="00603EFA"/>
    <w:rsid w:val="00605FD4"/>
    <w:rsid w:val="006077F9"/>
    <w:rsid w:val="00610B6E"/>
    <w:rsid w:val="00612388"/>
    <w:rsid w:val="006158EE"/>
    <w:rsid w:val="006172B2"/>
    <w:rsid w:val="00624EDC"/>
    <w:rsid w:val="0062575C"/>
    <w:rsid w:val="00625D38"/>
    <w:rsid w:val="00627D0E"/>
    <w:rsid w:val="00630CCA"/>
    <w:rsid w:val="00630D4A"/>
    <w:rsid w:val="00636BE6"/>
    <w:rsid w:val="00640DE0"/>
    <w:rsid w:val="00642200"/>
    <w:rsid w:val="00643C2F"/>
    <w:rsid w:val="00643F46"/>
    <w:rsid w:val="006461EA"/>
    <w:rsid w:val="00647FAB"/>
    <w:rsid w:val="0065074D"/>
    <w:rsid w:val="00650F39"/>
    <w:rsid w:val="0065192E"/>
    <w:rsid w:val="00651F24"/>
    <w:rsid w:val="006524E5"/>
    <w:rsid w:val="00653EC8"/>
    <w:rsid w:val="00655F12"/>
    <w:rsid w:val="00655F49"/>
    <w:rsid w:val="00656E14"/>
    <w:rsid w:val="006710C3"/>
    <w:rsid w:val="00672D21"/>
    <w:rsid w:val="00674D12"/>
    <w:rsid w:val="006769EF"/>
    <w:rsid w:val="00681AE2"/>
    <w:rsid w:val="006904F7"/>
    <w:rsid w:val="00693A27"/>
    <w:rsid w:val="006A1F12"/>
    <w:rsid w:val="006A2878"/>
    <w:rsid w:val="006A357D"/>
    <w:rsid w:val="006A4877"/>
    <w:rsid w:val="006A57DC"/>
    <w:rsid w:val="006A67F0"/>
    <w:rsid w:val="006A77BD"/>
    <w:rsid w:val="006A7991"/>
    <w:rsid w:val="006B1803"/>
    <w:rsid w:val="006B42D6"/>
    <w:rsid w:val="006B4454"/>
    <w:rsid w:val="006C00B4"/>
    <w:rsid w:val="006C0A41"/>
    <w:rsid w:val="006C0A75"/>
    <w:rsid w:val="006C5E01"/>
    <w:rsid w:val="006D0CFE"/>
    <w:rsid w:val="006D5AE6"/>
    <w:rsid w:val="006D5DF8"/>
    <w:rsid w:val="006D6730"/>
    <w:rsid w:val="006D740E"/>
    <w:rsid w:val="006E3B08"/>
    <w:rsid w:val="006F0122"/>
    <w:rsid w:val="006F1087"/>
    <w:rsid w:val="006F2FAA"/>
    <w:rsid w:val="006F4FD8"/>
    <w:rsid w:val="006F7595"/>
    <w:rsid w:val="006F799F"/>
    <w:rsid w:val="00700CF8"/>
    <w:rsid w:val="0070162C"/>
    <w:rsid w:val="00704FF1"/>
    <w:rsid w:val="00706626"/>
    <w:rsid w:val="00706920"/>
    <w:rsid w:val="00714A78"/>
    <w:rsid w:val="007161FF"/>
    <w:rsid w:val="0071691E"/>
    <w:rsid w:val="007211FC"/>
    <w:rsid w:val="0072282A"/>
    <w:rsid w:val="00723EC7"/>
    <w:rsid w:val="0072696D"/>
    <w:rsid w:val="00727848"/>
    <w:rsid w:val="007344D3"/>
    <w:rsid w:val="007351BE"/>
    <w:rsid w:val="0073660F"/>
    <w:rsid w:val="0073752E"/>
    <w:rsid w:val="00737829"/>
    <w:rsid w:val="00746013"/>
    <w:rsid w:val="007461AD"/>
    <w:rsid w:val="0074756E"/>
    <w:rsid w:val="00753CC3"/>
    <w:rsid w:val="00754587"/>
    <w:rsid w:val="007554CA"/>
    <w:rsid w:val="007560FE"/>
    <w:rsid w:val="007566B1"/>
    <w:rsid w:val="00757E68"/>
    <w:rsid w:val="00764538"/>
    <w:rsid w:val="00771E35"/>
    <w:rsid w:val="007730FE"/>
    <w:rsid w:val="0077359A"/>
    <w:rsid w:val="00777B13"/>
    <w:rsid w:val="00777B8D"/>
    <w:rsid w:val="00781B0C"/>
    <w:rsid w:val="0078592B"/>
    <w:rsid w:val="00790171"/>
    <w:rsid w:val="007905D1"/>
    <w:rsid w:val="00791895"/>
    <w:rsid w:val="007935D5"/>
    <w:rsid w:val="00794B98"/>
    <w:rsid w:val="00796FC1"/>
    <w:rsid w:val="00797021"/>
    <w:rsid w:val="0079724C"/>
    <w:rsid w:val="00797CA1"/>
    <w:rsid w:val="007A0AFA"/>
    <w:rsid w:val="007A0BE0"/>
    <w:rsid w:val="007A26EE"/>
    <w:rsid w:val="007A3B66"/>
    <w:rsid w:val="007A4794"/>
    <w:rsid w:val="007A7C81"/>
    <w:rsid w:val="007B21B5"/>
    <w:rsid w:val="007B61C8"/>
    <w:rsid w:val="007B7230"/>
    <w:rsid w:val="007B7CBE"/>
    <w:rsid w:val="007B7EAA"/>
    <w:rsid w:val="007C1A33"/>
    <w:rsid w:val="007C21CB"/>
    <w:rsid w:val="007C27CA"/>
    <w:rsid w:val="007C38CF"/>
    <w:rsid w:val="007C43A5"/>
    <w:rsid w:val="007C4770"/>
    <w:rsid w:val="007C7005"/>
    <w:rsid w:val="007D0604"/>
    <w:rsid w:val="007D123B"/>
    <w:rsid w:val="007D3155"/>
    <w:rsid w:val="007D34E2"/>
    <w:rsid w:val="007D46CC"/>
    <w:rsid w:val="007D78F8"/>
    <w:rsid w:val="007D7A5A"/>
    <w:rsid w:val="007E294C"/>
    <w:rsid w:val="007E4398"/>
    <w:rsid w:val="007F1A2A"/>
    <w:rsid w:val="00800DEE"/>
    <w:rsid w:val="00802929"/>
    <w:rsid w:val="00803A0E"/>
    <w:rsid w:val="0080680C"/>
    <w:rsid w:val="008075A8"/>
    <w:rsid w:val="008117C8"/>
    <w:rsid w:val="00816730"/>
    <w:rsid w:val="008222C3"/>
    <w:rsid w:val="00824F87"/>
    <w:rsid w:val="00825DF1"/>
    <w:rsid w:val="008306A7"/>
    <w:rsid w:val="0083260C"/>
    <w:rsid w:val="00832D21"/>
    <w:rsid w:val="00832F59"/>
    <w:rsid w:val="00833ED9"/>
    <w:rsid w:val="008345BA"/>
    <w:rsid w:val="00840754"/>
    <w:rsid w:val="008409F5"/>
    <w:rsid w:val="00840B1F"/>
    <w:rsid w:val="008479FE"/>
    <w:rsid w:val="008502D7"/>
    <w:rsid w:val="0085152A"/>
    <w:rsid w:val="00852507"/>
    <w:rsid w:val="00853AB2"/>
    <w:rsid w:val="00855D58"/>
    <w:rsid w:val="00857CDC"/>
    <w:rsid w:val="008602A0"/>
    <w:rsid w:val="00860610"/>
    <w:rsid w:val="00860CDE"/>
    <w:rsid w:val="00861376"/>
    <w:rsid w:val="00861AA9"/>
    <w:rsid w:val="00863415"/>
    <w:rsid w:val="00863866"/>
    <w:rsid w:val="008645DE"/>
    <w:rsid w:val="008661B3"/>
    <w:rsid w:val="00867E08"/>
    <w:rsid w:val="00875B37"/>
    <w:rsid w:val="00876CBF"/>
    <w:rsid w:val="0087719A"/>
    <w:rsid w:val="00877222"/>
    <w:rsid w:val="00877C33"/>
    <w:rsid w:val="008816F9"/>
    <w:rsid w:val="008821CA"/>
    <w:rsid w:val="00882F90"/>
    <w:rsid w:val="00891A3C"/>
    <w:rsid w:val="00892B30"/>
    <w:rsid w:val="0089403C"/>
    <w:rsid w:val="008946DB"/>
    <w:rsid w:val="00894F9F"/>
    <w:rsid w:val="008A0C13"/>
    <w:rsid w:val="008A168C"/>
    <w:rsid w:val="008A16C2"/>
    <w:rsid w:val="008A2797"/>
    <w:rsid w:val="008A2A82"/>
    <w:rsid w:val="008A2ECC"/>
    <w:rsid w:val="008A3ACD"/>
    <w:rsid w:val="008A5AFE"/>
    <w:rsid w:val="008B0475"/>
    <w:rsid w:val="008B0674"/>
    <w:rsid w:val="008C07D4"/>
    <w:rsid w:val="008C1D48"/>
    <w:rsid w:val="008C4C31"/>
    <w:rsid w:val="008D05A3"/>
    <w:rsid w:val="008D0B78"/>
    <w:rsid w:val="008D4068"/>
    <w:rsid w:val="008E1A53"/>
    <w:rsid w:val="008E2C3D"/>
    <w:rsid w:val="008E71FE"/>
    <w:rsid w:val="008F0321"/>
    <w:rsid w:val="008F4B86"/>
    <w:rsid w:val="008F4F0F"/>
    <w:rsid w:val="00901293"/>
    <w:rsid w:val="00903894"/>
    <w:rsid w:val="00904932"/>
    <w:rsid w:val="0090534D"/>
    <w:rsid w:val="009056D8"/>
    <w:rsid w:val="0091216C"/>
    <w:rsid w:val="0091604F"/>
    <w:rsid w:val="009205D6"/>
    <w:rsid w:val="00924F48"/>
    <w:rsid w:val="00924FC6"/>
    <w:rsid w:val="00925D57"/>
    <w:rsid w:val="00932214"/>
    <w:rsid w:val="00933D57"/>
    <w:rsid w:val="0093434A"/>
    <w:rsid w:val="00937090"/>
    <w:rsid w:val="009377EA"/>
    <w:rsid w:val="00937EB0"/>
    <w:rsid w:val="0094183D"/>
    <w:rsid w:val="0094665D"/>
    <w:rsid w:val="00950E06"/>
    <w:rsid w:val="00953FCD"/>
    <w:rsid w:val="009546EB"/>
    <w:rsid w:val="009550AF"/>
    <w:rsid w:val="00957495"/>
    <w:rsid w:val="00960D82"/>
    <w:rsid w:val="00961537"/>
    <w:rsid w:val="0096339A"/>
    <w:rsid w:val="009641B1"/>
    <w:rsid w:val="009656F3"/>
    <w:rsid w:val="00970932"/>
    <w:rsid w:val="009741BC"/>
    <w:rsid w:val="00977766"/>
    <w:rsid w:val="00977C7A"/>
    <w:rsid w:val="009806B6"/>
    <w:rsid w:val="00983105"/>
    <w:rsid w:val="00992677"/>
    <w:rsid w:val="009943F7"/>
    <w:rsid w:val="00996912"/>
    <w:rsid w:val="009970A3"/>
    <w:rsid w:val="009A0EA7"/>
    <w:rsid w:val="009A4F56"/>
    <w:rsid w:val="009A5E85"/>
    <w:rsid w:val="009A62DD"/>
    <w:rsid w:val="009A66FE"/>
    <w:rsid w:val="009A698C"/>
    <w:rsid w:val="009A7AD3"/>
    <w:rsid w:val="009B0522"/>
    <w:rsid w:val="009B1E3D"/>
    <w:rsid w:val="009B57D0"/>
    <w:rsid w:val="009B5A50"/>
    <w:rsid w:val="009C119D"/>
    <w:rsid w:val="009C24A2"/>
    <w:rsid w:val="009C26A8"/>
    <w:rsid w:val="009C7889"/>
    <w:rsid w:val="009D01F9"/>
    <w:rsid w:val="009D130A"/>
    <w:rsid w:val="009D1D53"/>
    <w:rsid w:val="009D5B37"/>
    <w:rsid w:val="009E0179"/>
    <w:rsid w:val="009E29D2"/>
    <w:rsid w:val="009E369D"/>
    <w:rsid w:val="009E5334"/>
    <w:rsid w:val="009E6EB0"/>
    <w:rsid w:val="009E7869"/>
    <w:rsid w:val="009F2A5E"/>
    <w:rsid w:val="009F38B2"/>
    <w:rsid w:val="009F3C0B"/>
    <w:rsid w:val="009F4949"/>
    <w:rsid w:val="009F5A9E"/>
    <w:rsid w:val="009F5E5B"/>
    <w:rsid w:val="00A02F6F"/>
    <w:rsid w:val="00A04DAA"/>
    <w:rsid w:val="00A10A25"/>
    <w:rsid w:val="00A11376"/>
    <w:rsid w:val="00A118D8"/>
    <w:rsid w:val="00A12172"/>
    <w:rsid w:val="00A147D2"/>
    <w:rsid w:val="00A14D94"/>
    <w:rsid w:val="00A15E0C"/>
    <w:rsid w:val="00A16B76"/>
    <w:rsid w:val="00A17B9C"/>
    <w:rsid w:val="00A2063E"/>
    <w:rsid w:val="00A2154A"/>
    <w:rsid w:val="00A22104"/>
    <w:rsid w:val="00A22904"/>
    <w:rsid w:val="00A31446"/>
    <w:rsid w:val="00A33204"/>
    <w:rsid w:val="00A342D0"/>
    <w:rsid w:val="00A35D72"/>
    <w:rsid w:val="00A40471"/>
    <w:rsid w:val="00A40C6D"/>
    <w:rsid w:val="00A4102F"/>
    <w:rsid w:val="00A42C3E"/>
    <w:rsid w:val="00A43147"/>
    <w:rsid w:val="00A43600"/>
    <w:rsid w:val="00A43A0E"/>
    <w:rsid w:val="00A45A97"/>
    <w:rsid w:val="00A45FB5"/>
    <w:rsid w:val="00A479A3"/>
    <w:rsid w:val="00A537D9"/>
    <w:rsid w:val="00A548F0"/>
    <w:rsid w:val="00A55320"/>
    <w:rsid w:val="00A55CED"/>
    <w:rsid w:val="00A61EA5"/>
    <w:rsid w:val="00A635DB"/>
    <w:rsid w:val="00A63867"/>
    <w:rsid w:val="00A646F7"/>
    <w:rsid w:val="00A661AD"/>
    <w:rsid w:val="00A672A9"/>
    <w:rsid w:val="00A677F5"/>
    <w:rsid w:val="00A70277"/>
    <w:rsid w:val="00A711B2"/>
    <w:rsid w:val="00A72987"/>
    <w:rsid w:val="00A743BE"/>
    <w:rsid w:val="00A76C5F"/>
    <w:rsid w:val="00A76C6F"/>
    <w:rsid w:val="00A80A94"/>
    <w:rsid w:val="00A81623"/>
    <w:rsid w:val="00A840FF"/>
    <w:rsid w:val="00A85ACF"/>
    <w:rsid w:val="00A86AE7"/>
    <w:rsid w:val="00A929C5"/>
    <w:rsid w:val="00A92AE4"/>
    <w:rsid w:val="00A94EE1"/>
    <w:rsid w:val="00A952CE"/>
    <w:rsid w:val="00A963DA"/>
    <w:rsid w:val="00AA02FD"/>
    <w:rsid w:val="00AA06CC"/>
    <w:rsid w:val="00AA06FD"/>
    <w:rsid w:val="00AA070B"/>
    <w:rsid w:val="00AA327D"/>
    <w:rsid w:val="00AA49E7"/>
    <w:rsid w:val="00AA6D2A"/>
    <w:rsid w:val="00AB196D"/>
    <w:rsid w:val="00AC33B2"/>
    <w:rsid w:val="00AC4533"/>
    <w:rsid w:val="00AC47A8"/>
    <w:rsid w:val="00AC5400"/>
    <w:rsid w:val="00AC571E"/>
    <w:rsid w:val="00AC6743"/>
    <w:rsid w:val="00AD0F81"/>
    <w:rsid w:val="00AD1094"/>
    <w:rsid w:val="00AD1A0E"/>
    <w:rsid w:val="00AD2B5D"/>
    <w:rsid w:val="00AD3286"/>
    <w:rsid w:val="00AD42DD"/>
    <w:rsid w:val="00AD4E49"/>
    <w:rsid w:val="00AD50AF"/>
    <w:rsid w:val="00AD60B8"/>
    <w:rsid w:val="00AD6787"/>
    <w:rsid w:val="00AE357B"/>
    <w:rsid w:val="00AF178D"/>
    <w:rsid w:val="00AF2398"/>
    <w:rsid w:val="00AF4AE2"/>
    <w:rsid w:val="00AF5CC2"/>
    <w:rsid w:val="00AF60A1"/>
    <w:rsid w:val="00AF65C8"/>
    <w:rsid w:val="00B00F3B"/>
    <w:rsid w:val="00B0254B"/>
    <w:rsid w:val="00B121A7"/>
    <w:rsid w:val="00B13629"/>
    <w:rsid w:val="00B14091"/>
    <w:rsid w:val="00B142DB"/>
    <w:rsid w:val="00B14826"/>
    <w:rsid w:val="00B15747"/>
    <w:rsid w:val="00B20EF3"/>
    <w:rsid w:val="00B20F2E"/>
    <w:rsid w:val="00B308C9"/>
    <w:rsid w:val="00B33F02"/>
    <w:rsid w:val="00B437F5"/>
    <w:rsid w:val="00B50B99"/>
    <w:rsid w:val="00B5112E"/>
    <w:rsid w:val="00B5291F"/>
    <w:rsid w:val="00B534FD"/>
    <w:rsid w:val="00B53712"/>
    <w:rsid w:val="00B53B94"/>
    <w:rsid w:val="00B55C71"/>
    <w:rsid w:val="00B6014E"/>
    <w:rsid w:val="00B61319"/>
    <w:rsid w:val="00B61CC4"/>
    <w:rsid w:val="00B625DE"/>
    <w:rsid w:val="00B63954"/>
    <w:rsid w:val="00B658FF"/>
    <w:rsid w:val="00B6715F"/>
    <w:rsid w:val="00B701FD"/>
    <w:rsid w:val="00B7023F"/>
    <w:rsid w:val="00B70243"/>
    <w:rsid w:val="00B706A4"/>
    <w:rsid w:val="00B72875"/>
    <w:rsid w:val="00B76CDE"/>
    <w:rsid w:val="00B77319"/>
    <w:rsid w:val="00B8111B"/>
    <w:rsid w:val="00B83A1F"/>
    <w:rsid w:val="00B84A5F"/>
    <w:rsid w:val="00B85570"/>
    <w:rsid w:val="00B86D2D"/>
    <w:rsid w:val="00B87B44"/>
    <w:rsid w:val="00BA06BC"/>
    <w:rsid w:val="00BA0E67"/>
    <w:rsid w:val="00BA3D8A"/>
    <w:rsid w:val="00BA4845"/>
    <w:rsid w:val="00BA7049"/>
    <w:rsid w:val="00BB22CC"/>
    <w:rsid w:val="00BB40B8"/>
    <w:rsid w:val="00BB51C7"/>
    <w:rsid w:val="00BB5A03"/>
    <w:rsid w:val="00BC030A"/>
    <w:rsid w:val="00BC1ACE"/>
    <w:rsid w:val="00BC6293"/>
    <w:rsid w:val="00BC6F33"/>
    <w:rsid w:val="00BD452B"/>
    <w:rsid w:val="00BD643B"/>
    <w:rsid w:val="00BE1CD7"/>
    <w:rsid w:val="00BE34A8"/>
    <w:rsid w:val="00BE35A0"/>
    <w:rsid w:val="00BF0B25"/>
    <w:rsid w:val="00BF1E20"/>
    <w:rsid w:val="00BF3072"/>
    <w:rsid w:val="00BF3777"/>
    <w:rsid w:val="00BF59DC"/>
    <w:rsid w:val="00BF6394"/>
    <w:rsid w:val="00BF721F"/>
    <w:rsid w:val="00C03D28"/>
    <w:rsid w:val="00C05C6B"/>
    <w:rsid w:val="00C07B56"/>
    <w:rsid w:val="00C100EA"/>
    <w:rsid w:val="00C114D0"/>
    <w:rsid w:val="00C12829"/>
    <w:rsid w:val="00C156B6"/>
    <w:rsid w:val="00C16E52"/>
    <w:rsid w:val="00C17C6C"/>
    <w:rsid w:val="00C20648"/>
    <w:rsid w:val="00C20747"/>
    <w:rsid w:val="00C2261D"/>
    <w:rsid w:val="00C22ED1"/>
    <w:rsid w:val="00C2460B"/>
    <w:rsid w:val="00C2729F"/>
    <w:rsid w:val="00C2751B"/>
    <w:rsid w:val="00C30D13"/>
    <w:rsid w:val="00C31012"/>
    <w:rsid w:val="00C32F6C"/>
    <w:rsid w:val="00C33038"/>
    <w:rsid w:val="00C330C3"/>
    <w:rsid w:val="00C335DA"/>
    <w:rsid w:val="00C3527A"/>
    <w:rsid w:val="00C4169B"/>
    <w:rsid w:val="00C42F75"/>
    <w:rsid w:val="00C44422"/>
    <w:rsid w:val="00C457E9"/>
    <w:rsid w:val="00C4747F"/>
    <w:rsid w:val="00C51C7E"/>
    <w:rsid w:val="00C52AB7"/>
    <w:rsid w:val="00C53E85"/>
    <w:rsid w:val="00C54280"/>
    <w:rsid w:val="00C55D36"/>
    <w:rsid w:val="00C57FD1"/>
    <w:rsid w:val="00C62FEC"/>
    <w:rsid w:val="00C641A4"/>
    <w:rsid w:val="00C65E89"/>
    <w:rsid w:val="00C660BD"/>
    <w:rsid w:val="00C663C8"/>
    <w:rsid w:val="00C66B92"/>
    <w:rsid w:val="00C70663"/>
    <w:rsid w:val="00C70852"/>
    <w:rsid w:val="00C70C40"/>
    <w:rsid w:val="00C71655"/>
    <w:rsid w:val="00C73C6B"/>
    <w:rsid w:val="00C77EA1"/>
    <w:rsid w:val="00C8188B"/>
    <w:rsid w:val="00C82089"/>
    <w:rsid w:val="00C82CFF"/>
    <w:rsid w:val="00C85012"/>
    <w:rsid w:val="00C94C33"/>
    <w:rsid w:val="00C95DC2"/>
    <w:rsid w:val="00C96A95"/>
    <w:rsid w:val="00C97BC7"/>
    <w:rsid w:val="00CA429F"/>
    <w:rsid w:val="00CA6B99"/>
    <w:rsid w:val="00CA77C4"/>
    <w:rsid w:val="00CA7A1F"/>
    <w:rsid w:val="00CB0714"/>
    <w:rsid w:val="00CB0F72"/>
    <w:rsid w:val="00CB4261"/>
    <w:rsid w:val="00CB6F32"/>
    <w:rsid w:val="00CB7D1B"/>
    <w:rsid w:val="00CB7EB7"/>
    <w:rsid w:val="00CC0225"/>
    <w:rsid w:val="00CC1066"/>
    <w:rsid w:val="00CC16FD"/>
    <w:rsid w:val="00CC27C9"/>
    <w:rsid w:val="00CC45D7"/>
    <w:rsid w:val="00CD13BC"/>
    <w:rsid w:val="00CD1C3D"/>
    <w:rsid w:val="00CD1DDD"/>
    <w:rsid w:val="00CD6BA8"/>
    <w:rsid w:val="00CD74B7"/>
    <w:rsid w:val="00CE04AC"/>
    <w:rsid w:val="00CE0DE4"/>
    <w:rsid w:val="00CE2CB3"/>
    <w:rsid w:val="00CE39B1"/>
    <w:rsid w:val="00CE75E7"/>
    <w:rsid w:val="00CF1D64"/>
    <w:rsid w:val="00CF1E51"/>
    <w:rsid w:val="00CF3C2B"/>
    <w:rsid w:val="00CF3C9B"/>
    <w:rsid w:val="00CF3F69"/>
    <w:rsid w:val="00CF49C7"/>
    <w:rsid w:val="00CF52C6"/>
    <w:rsid w:val="00CF7251"/>
    <w:rsid w:val="00D03854"/>
    <w:rsid w:val="00D03E89"/>
    <w:rsid w:val="00D04216"/>
    <w:rsid w:val="00D06010"/>
    <w:rsid w:val="00D07165"/>
    <w:rsid w:val="00D07618"/>
    <w:rsid w:val="00D10E21"/>
    <w:rsid w:val="00D16734"/>
    <w:rsid w:val="00D177E0"/>
    <w:rsid w:val="00D2357E"/>
    <w:rsid w:val="00D259EC"/>
    <w:rsid w:val="00D25E17"/>
    <w:rsid w:val="00D26A04"/>
    <w:rsid w:val="00D26E0C"/>
    <w:rsid w:val="00D27FDF"/>
    <w:rsid w:val="00D30AB8"/>
    <w:rsid w:val="00D31E0A"/>
    <w:rsid w:val="00D33340"/>
    <w:rsid w:val="00D35B47"/>
    <w:rsid w:val="00D4141A"/>
    <w:rsid w:val="00D42100"/>
    <w:rsid w:val="00D51039"/>
    <w:rsid w:val="00D51649"/>
    <w:rsid w:val="00D51932"/>
    <w:rsid w:val="00D53C17"/>
    <w:rsid w:val="00D548FF"/>
    <w:rsid w:val="00D573FC"/>
    <w:rsid w:val="00D66C75"/>
    <w:rsid w:val="00D70274"/>
    <w:rsid w:val="00D70A75"/>
    <w:rsid w:val="00D72E14"/>
    <w:rsid w:val="00D7364B"/>
    <w:rsid w:val="00D74672"/>
    <w:rsid w:val="00D74A52"/>
    <w:rsid w:val="00D769F6"/>
    <w:rsid w:val="00D87C80"/>
    <w:rsid w:val="00D94CB0"/>
    <w:rsid w:val="00D95C8E"/>
    <w:rsid w:val="00D96220"/>
    <w:rsid w:val="00D9661D"/>
    <w:rsid w:val="00DA4EDC"/>
    <w:rsid w:val="00DA5156"/>
    <w:rsid w:val="00DA7370"/>
    <w:rsid w:val="00DA7C4C"/>
    <w:rsid w:val="00DA7DFB"/>
    <w:rsid w:val="00DB102E"/>
    <w:rsid w:val="00DB454A"/>
    <w:rsid w:val="00DC0E02"/>
    <w:rsid w:val="00DC0FB2"/>
    <w:rsid w:val="00DC10D0"/>
    <w:rsid w:val="00DC598C"/>
    <w:rsid w:val="00DD0965"/>
    <w:rsid w:val="00DD0CF2"/>
    <w:rsid w:val="00DD1EDC"/>
    <w:rsid w:val="00DD4608"/>
    <w:rsid w:val="00DD57EC"/>
    <w:rsid w:val="00DD5E3A"/>
    <w:rsid w:val="00DD5E95"/>
    <w:rsid w:val="00DD5EC3"/>
    <w:rsid w:val="00DE405F"/>
    <w:rsid w:val="00DE4E83"/>
    <w:rsid w:val="00DF1A93"/>
    <w:rsid w:val="00DF20B2"/>
    <w:rsid w:val="00DF68B7"/>
    <w:rsid w:val="00E00CFE"/>
    <w:rsid w:val="00E03B82"/>
    <w:rsid w:val="00E072FE"/>
    <w:rsid w:val="00E07469"/>
    <w:rsid w:val="00E07FEF"/>
    <w:rsid w:val="00E14035"/>
    <w:rsid w:val="00E1631E"/>
    <w:rsid w:val="00E174AA"/>
    <w:rsid w:val="00E20B3C"/>
    <w:rsid w:val="00E21A54"/>
    <w:rsid w:val="00E2427A"/>
    <w:rsid w:val="00E249BA"/>
    <w:rsid w:val="00E25AC1"/>
    <w:rsid w:val="00E25D94"/>
    <w:rsid w:val="00E309D6"/>
    <w:rsid w:val="00E345CB"/>
    <w:rsid w:val="00E37288"/>
    <w:rsid w:val="00E37A2E"/>
    <w:rsid w:val="00E40B6D"/>
    <w:rsid w:val="00E42681"/>
    <w:rsid w:val="00E4411F"/>
    <w:rsid w:val="00E46A70"/>
    <w:rsid w:val="00E46F71"/>
    <w:rsid w:val="00E476AC"/>
    <w:rsid w:val="00E50124"/>
    <w:rsid w:val="00E51466"/>
    <w:rsid w:val="00E535A2"/>
    <w:rsid w:val="00E5426C"/>
    <w:rsid w:val="00E54B2D"/>
    <w:rsid w:val="00E57150"/>
    <w:rsid w:val="00E574C4"/>
    <w:rsid w:val="00E6009D"/>
    <w:rsid w:val="00E620EC"/>
    <w:rsid w:val="00E645F4"/>
    <w:rsid w:val="00E7057C"/>
    <w:rsid w:val="00E70AE2"/>
    <w:rsid w:val="00E714EC"/>
    <w:rsid w:val="00E7199D"/>
    <w:rsid w:val="00E720F1"/>
    <w:rsid w:val="00E72E1B"/>
    <w:rsid w:val="00E73FC2"/>
    <w:rsid w:val="00E757ED"/>
    <w:rsid w:val="00E85582"/>
    <w:rsid w:val="00E86758"/>
    <w:rsid w:val="00E86804"/>
    <w:rsid w:val="00E87D33"/>
    <w:rsid w:val="00E92356"/>
    <w:rsid w:val="00EA08AA"/>
    <w:rsid w:val="00EA4A67"/>
    <w:rsid w:val="00EA5B6D"/>
    <w:rsid w:val="00EA7EB8"/>
    <w:rsid w:val="00EB392E"/>
    <w:rsid w:val="00EB4526"/>
    <w:rsid w:val="00EB56CB"/>
    <w:rsid w:val="00EB78D5"/>
    <w:rsid w:val="00EC018E"/>
    <w:rsid w:val="00EC05FE"/>
    <w:rsid w:val="00EC0807"/>
    <w:rsid w:val="00EC2295"/>
    <w:rsid w:val="00EC2572"/>
    <w:rsid w:val="00EC5306"/>
    <w:rsid w:val="00EC5CA6"/>
    <w:rsid w:val="00ED0E02"/>
    <w:rsid w:val="00ED1230"/>
    <w:rsid w:val="00ED17EB"/>
    <w:rsid w:val="00ED64C3"/>
    <w:rsid w:val="00EE032E"/>
    <w:rsid w:val="00EE0337"/>
    <w:rsid w:val="00EE3A80"/>
    <w:rsid w:val="00EE7E48"/>
    <w:rsid w:val="00EE7F53"/>
    <w:rsid w:val="00EF2AAE"/>
    <w:rsid w:val="00EF398E"/>
    <w:rsid w:val="00F0049A"/>
    <w:rsid w:val="00F01C97"/>
    <w:rsid w:val="00F027A4"/>
    <w:rsid w:val="00F0485B"/>
    <w:rsid w:val="00F10419"/>
    <w:rsid w:val="00F10B99"/>
    <w:rsid w:val="00F12EF4"/>
    <w:rsid w:val="00F14B16"/>
    <w:rsid w:val="00F15A22"/>
    <w:rsid w:val="00F2131F"/>
    <w:rsid w:val="00F21EC7"/>
    <w:rsid w:val="00F23C5D"/>
    <w:rsid w:val="00F24BA3"/>
    <w:rsid w:val="00F251A3"/>
    <w:rsid w:val="00F346D7"/>
    <w:rsid w:val="00F37521"/>
    <w:rsid w:val="00F37577"/>
    <w:rsid w:val="00F4150B"/>
    <w:rsid w:val="00F41B94"/>
    <w:rsid w:val="00F43087"/>
    <w:rsid w:val="00F51D7C"/>
    <w:rsid w:val="00F53AA1"/>
    <w:rsid w:val="00F53AD2"/>
    <w:rsid w:val="00F54098"/>
    <w:rsid w:val="00F54C38"/>
    <w:rsid w:val="00F5586A"/>
    <w:rsid w:val="00F6156E"/>
    <w:rsid w:val="00F62C5B"/>
    <w:rsid w:val="00F71A0E"/>
    <w:rsid w:val="00F72508"/>
    <w:rsid w:val="00F755AE"/>
    <w:rsid w:val="00F84704"/>
    <w:rsid w:val="00F86912"/>
    <w:rsid w:val="00F86A0D"/>
    <w:rsid w:val="00F902D6"/>
    <w:rsid w:val="00F90374"/>
    <w:rsid w:val="00F90BB1"/>
    <w:rsid w:val="00F94CF8"/>
    <w:rsid w:val="00FA4E2F"/>
    <w:rsid w:val="00FA6267"/>
    <w:rsid w:val="00FA787B"/>
    <w:rsid w:val="00FB04CA"/>
    <w:rsid w:val="00FB2460"/>
    <w:rsid w:val="00FB6FAC"/>
    <w:rsid w:val="00FC1DCC"/>
    <w:rsid w:val="00FC277F"/>
    <w:rsid w:val="00FC7AAB"/>
    <w:rsid w:val="00FD5BE0"/>
    <w:rsid w:val="00FD5FD4"/>
    <w:rsid w:val="00FD66DC"/>
    <w:rsid w:val="00FD7563"/>
    <w:rsid w:val="00FE14A9"/>
    <w:rsid w:val="00FE2312"/>
    <w:rsid w:val="00FE290A"/>
    <w:rsid w:val="00FE3070"/>
    <w:rsid w:val="00FE7264"/>
    <w:rsid w:val="00FF29E7"/>
    <w:rsid w:val="00FF3408"/>
    <w:rsid w:val="00FF43EF"/>
    <w:rsid w:val="00FF5D50"/>
    <w:rsid w:val="00FF6950"/>
    <w:rsid w:val="014CC9CD"/>
    <w:rsid w:val="0217D47D"/>
    <w:rsid w:val="04783827"/>
    <w:rsid w:val="05A6BF2B"/>
    <w:rsid w:val="05CA854B"/>
    <w:rsid w:val="05E8270D"/>
    <w:rsid w:val="06C39DB1"/>
    <w:rsid w:val="072F2146"/>
    <w:rsid w:val="0731EC2B"/>
    <w:rsid w:val="0736B8E3"/>
    <w:rsid w:val="09516D32"/>
    <w:rsid w:val="09BCF43A"/>
    <w:rsid w:val="0C244C62"/>
    <w:rsid w:val="0C83AF3D"/>
    <w:rsid w:val="0C935FE4"/>
    <w:rsid w:val="0D833F67"/>
    <w:rsid w:val="0E30F13C"/>
    <w:rsid w:val="0EE7F9B1"/>
    <w:rsid w:val="113196B8"/>
    <w:rsid w:val="127B86F1"/>
    <w:rsid w:val="13378CCE"/>
    <w:rsid w:val="148ABED7"/>
    <w:rsid w:val="160E2917"/>
    <w:rsid w:val="167F578F"/>
    <w:rsid w:val="1A3B1792"/>
    <w:rsid w:val="1A8F7853"/>
    <w:rsid w:val="1D233AB7"/>
    <w:rsid w:val="1D4F41BE"/>
    <w:rsid w:val="1D5D159D"/>
    <w:rsid w:val="1F2D3520"/>
    <w:rsid w:val="1F59D939"/>
    <w:rsid w:val="235BCEDC"/>
    <w:rsid w:val="271C14B3"/>
    <w:rsid w:val="278ADD5D"/>
    <w:rsid w:val="2A489F26"/>
    <w:rsid w:val="2B66B4D3"/>
    <w:rsid w:val="2CF1F16A"/>
    <w:rsid w:val="2D49924D"/>
    <w:rsid w:val="2DEF26DA"/>
    <w:rsid w:val="2E625B45"/>
    <w:rsid w:val="3055906D"/>
    <w:rsid w:val="32C2C0B2"/>
    <w:rsid w:val="32CEE2ED"/>
    <w:rsid w:val="331D314E"/>
    <w:rsid w:val="3401487D"/>
    <w:rsid w:val="3686AF39"/>
    <w:rsid w:val="38B68ED1"/>
    <w:rsid w:val="393B4665"/>
    <w:rsid w:val="3C5079FB"/>
    <w:rsid w:val="3C73A240"/>
    <w:rsid w:val="3C8066E9"/>
    <w:rsid w:val="3CED9DC2"/>
    <w:rsid w:val="3D99DEF9"/>
    <w:rsid w:val="3E879801"/>
    <w:rsid w:val="43FC5DEC"/>
    <w:rsid w:val="44E83EEF"/>
    <w:rsid w:val="451ED808"/>
    <w:rsid w:val="46CBFEFD"/>
    <w:rsid w:val="472BE2A5"/>
    <w:rsid w:val="4B02AC90"/>
    <w:rsid w:val="4BD10F9C"/>
    <w:rsid w:val="4E08BBDA"/>
    <w:rsid w:val="4E5DEED7"/>
    <w:rsid w:val="4EFF26C5"/>
    <w:rsid w:val="4F46B593"/>
    <w:rsid w:val="503BAB9C"/>
    <w:rsid w:val="50D22E21"/>
    <w:rsid w:val="51B57774"/>
    <w:rsid w:val="5350B6E1"/>
    <w:rsid w:val="574712CA"/>
    <w:rsid w:val="57616DBD"/>
    <w:rsid w:val="588D302B"/>
    <w:rsid w:val="59801FE3"/>
    <w:rsid w:val="5C971541"/>
    <w:rsid w:val="5CD545B1"/>
    <w:rsid w:val="5F33409E"/>
    <w:rsid w:val="5F3BE265"/>
    <w:rsid w:val="600A5A6F"/>
    <w:rsid w:val="619D215F"/>
    <w:rsid w:val="628CB789"/>
    <w:rsid w:val="62E2393C"/>
    <w:rsid w:val="6384799B"/>
    <w:rsid w:val="65268C56"/>
    <w:rsid w:val="66805C82"/>
    <w:rsid w:val="66F601E4"/>
    <w:rsid w:val="67FD09B0"/>
    <w:rsid w:val="695F8BF1"/>
    <w:rsid w:val="6AE37146"/>
    <w:rsid w:val="6B725911"/>
    <w:rsid w:val="6B987CED"/>
    <w:rsid w:val="6BCEE888"/>
    <w:rsid w:val="6CF6D498"/>
    <w:rsid w:val="6E087A52"/>
    <w:rsid w:val="6E29662D"/>
    <w:rsid w:val="6F4F49D6"/>
    <w:rsid w:val="700AD32D"/>
    <w:rsid w:val="72608824"/>
    <w:rsid w:val="74CAE339"/>
    <w:rsid w:val="763CB3C8"/>
    <w:rsid w:val="7759E784"/>
    <w:rsid w:val="7767841F"/>
    <w:rsid w:val="7AA650B8"/>
    <w:rsid w:val="7C85EDC0"/>
    <w:rsid w:val="7D305EEE"/>
    <w:rsid w:val="7D423E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B016DA3-0A5E-4A46-8D8F-0E27025C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19D"/>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paragraph" w:customStyle="1" w:styleId="paragraph">
    <w:name w:val="paragraph"/>
    <w:basedOn w:val="Normal"/>
    <w:rsid w:val="00A332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204"/>
  </w:style>
  <w:style w:type="character" w:customStyle="1" w:styleId="eop">
    <w:name w:val="eop"/>
    <w:basedOn w:val="DefaultParagraphFont"/>
    <w:rsid w:val="00A33204"/>
  </w:style>
  <w:style w:type="paragraph" w:styleId="NormalWeb">
    <w:name w:val="Normal (Web)"/>
    <w:basedOn w:val="Normal"/>
    <w:uiPriority w:val="99"/>
    <w:semiHidden/>
    <w:unhideWhenUsed/>
    <w:rsid w:val="00106574"/>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CurrentList1">
    <w:name w:val="Current List1"/>
    <w:uiPriority w:val="99"/>
    <w:rsid w:val="00753CC3"/>
    <w:pPr>
      <w:numPr>
        <w:numId w:val="34"/>
      </w:numPr>
    </w:pPr>
  </w:style>
  <w:style w:type="character" w:styleId="Mention">
    <w:name w:val="Mention"/>
    <w:basedOn w:val="DefaultParagraphFont"/>
    <w:uiPriority w:val="99"/>
    <w:unhideWhenUsed/>
    <w:rsid w:val="00CE75E7"/>
    <w:rPr>
      <w:color w:val="2B579A"/>
      <w:shd w:val="clear" w:color="auto" w:fill="E1DFDD"/>
    </w:rPr>
  </w:style>
  <w:style w:type="paragraph" w:styleId="Revision">
    <w:name w:val="Revision"/>
    <w:hidden/>
    <w:uiPriority w:val="99"/>
    <w:semiHidden/>
    <w:rsid w:val="00E54B2D"/>
    <w:pPr>
      <w:spacing w:after="0" w:line="240" w:lineRule="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221">
      <w:bodyDiv w:val="1"/>
      <w:marLeft w:val="0"/>
      <w:marRight w:val="0"/>
      <w:marTop w:val="0"/>
      <w:marBottom w:val="0"/>
      <w:divBdr>
        <w:top w:val="none" w:sz="0" w:space="0" w:color="auto"/>
        <w:left w:val="none" w:sz="0" w:space="0" w:color="auto"/>
        <w:bottom w:val="none" w:sz="0" w:space="0" w:color="auto"/>
        <w:right w:val="none" w:sz="0" w:space="0" w:color="auto"/>
      </w:divBdr>
    </w:div>
    <w:div w:id="207953815">
      <w:bodyDiv w:val="1"/>
      <w:marLeft w:val="0"/>
      <w:marRight w:val="0"/>
      <w:marTop w:val="0"/>
      <w:marBottom w:val="0"/>
      <w:divBdr>
        <w:top w:val="none" w:sz="0" w:space="0" w:color="auto"/>
        <w:left w:val="none" w:sz="0" w:space="0" w:color="auto"/>
        <w:bottom w:val="none" w:sz="0" w:space="0" w:color="auto"/>
        <w:right w:val="none" w:sz="0" w:space="0" w:color="auto"/>
      </w:divBdr>
    </w:div>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40884833">
      <w:bodyDiv w:val="1"/>
      <w:marLeft w:val="0"/>
      <w:marRight w:val="0"/>
      <w:marTop w:val="0"/>
      <w:marBottom w:val="0"/>
      <w:divBdr>
        <w:top w:val="none" w:sz="0" w:space="0" w:color="auto"/>
        <w:left w:val="none" w:sz="0" w:space="0" w:color="auto"/>
        <w:bottom w:val="none" w:sz="0" w:space="0" w:color="auto"/>
        <w:right w:val="none" w:sz="0" w:space="0" w:color="auto"/>
      </w:divBdr>
      <w:divsChild>
        <w:div w:id="280572859">
          <w:marLeft w:val="230"/>
          <w:marRight w:val="0"/>
          <w:marTop w:val="0"/>
          <w:marBottom w:val="120"/>
          <w:divBdr>
            <w:top w:val="none" w:sz="0" w:space="0" w:color="auto"/>
            <w:left w:val="none" w:sz="0" w:space="0" w:color="auto"/>
            <w:bottom w:val="none" w:sz="0" w:space="0" w:color="auto"/>
            <w:right w:val="none" w:sz="0" w:space="0" w:color="auto"/>
          </w:divBdr>
        </w:div>
      </w:divsChild>
    </w:div>
    <w:div w:id="471679830">
      <w:bodyDiv w:val="1"/>
      <w:marLeft w:val="0"/>
      <w:marRight w:val="0"/>
      <w:marTop w:val="0"/>
      <w:marBottom w:val="0"/>
      <w:divBdr>
        <w:top w:val="none" w:sz="0" w:space="0" w:color="auto"/>
        <w:left w:val="none" w:sz="0" w:space="0" w:color="auto"/>
        <w:bottom w:val="none" w:sz="0" w:space="0" w:color="auto"/>
        <w:right w:val="none" w:sz="0" w:space="0" w:color="auto"/>
      </w:divBdr>
    </w:div>
    <w:div w:id="672342419">
      <w:bodyDiv w:val="1"/>
      <w:marLeft w:val="0"/>
      <w:marRight w:val="0"/>
      <w:marTop w:val="0"/>
      <w:marBottom w:val="0"/>
      <w:divBdr>
        <w:top w:val="none" w:sz="0" w:space="0" w:color="auto"/>
        <w:left w:val="none" w:sz="0" w:space="0" w:color="auto"/>
        <w:bottom w:val="none" w:sz="0" w:space="0" w:color="auto"/>
        <w:right w:val="none" w:sz="0" w:space="0" w:color="auto"/>
      </w:divBdr>
      <w:divsChild>
        <w:div w:id="100299558">
          <w:marLeft w:val="0"/>
          <w:marRight w:val="0"/>
          <w:marTop w:val="0"/>
          <w:marBottom w:val="0"/>
          <w:divBdr>
            <w:top w:val="none" w:sz="0" w:space="0" w:color="auto"/>
            <w:left w:val="none" w:sz="0" w:space="0" w:color="auto"/>
            <w:bottom w:val="none" w:sz="0" w:space="0" w:color="auto"/>
            <w:right w:val="none" w:sz="0" w:space="0" w:color="auto"/>
          </w:divBdr>
        </w:div>
        <w:div w:id="682130489">
          <w:marLeft w:val="0"/>
          <w:marRight w:val="0"/>
          <w:marTop w:val="0"/>
          <w:marBottom w:val="0"/>
          <w:divBdr>
            <w:top w:val="none" w:sz="0" w:space="0" w:color="auto"/>
            <w:left w:val="none" w:sz="0" w:space="0" w:color="auto"/>
            <w:bottom w:val="none" w:sz="0" w:space="0" w:color="auto"/>
            <w:right w:val="none" w:sz="0" w:space="0" w:color="auto"/>
          </w:divBdr>
        </w:div>
        <w:div w:id="863712196">
          <w:marLeft w:val="0"/>
          <w:marRight w:val="0"/>
          <w:marTop w:val="0"/>
          <w:marBottom w:val="0"/>
          <w:divBdr>
            <w:top w:val="none" w:sz="0" w:space="0" w:color="auto"/>
            <w:left w:val="none" w:sz="0" w:space="0" w:color="auto"/>
            <w:bottom w:val="none" w:sz="0" w:space="0" w:color="auto"/>
            <w:right w:val="none" w:sz="0" w:space="0" w:color="auto"/>
          </w:divBdr>
        </w:div>
      </w:divsChild>
    </w:div>
    <w:div w:id="969632136">
      <w:bodyDiv w:val="1"/>
      <w:marLeft w:val="0"/>
      <w:marRight w:val="0"/>
      <w:marTop w:val="0"/>
      <w:marBottom w:val="0"/>
      <w:divBdr>
        <w:top w:val="none" w:sz="0" w:space="0" w:color="auto"/>
        <w:left w:val="none" w:sz="0" w:space="0" w:color="auto"/>
        <w:bottom w:val="none" w:sz="0" w:space="0" w:color="auto"/>
        <w:right w:val="none" w:sz="0" w:space="0" w:color="auto"/>
      </w:divBdr>
      <w:divsChild>
        <w:div w:id="589657317">
          <w:marLeft w:val="0"/>
          <w:marRight w:val="0"/>
          <w:marTop w:val="0"/>
          <w:marBottom w:val="0"/>
          <w:divBdr>
            <w:top w:val="none" w:sz="0" w:space="0" w:color="auto"/>
            <w:left w:val="none" w:sz="0" w:space="0" w:color="auto"/>
            <w:bottom w:val="none" w:sz="0" w:space="0" w:color="auto"/>
            <w:right w:val="none" w:sz="0" w:space="0" w:color="auto"/>
          </w:divBdr>
        </w:div>
        <w:div w:id="656156923">
          <w:marLeft w:val="0"/>
          <w:marRight w:val="0"/>
          <w:marTop w:val="0"/>
          <w:marBottom w:val="0"/>
          <w:divBdr>
            <w:top w:val="none" w:sz="0" w:space="0" w:color="auto"/>
            <w:left w:val="none" w:sz="0" w:space="0" w:color="auto"/>
            <w:bottom w:val="none" w:sz="0" w:space="0" w:color="auto"/>
            <w:right w:val="none" w:sz="0" w:space="0" w:color="auto"/>
          </w:divBdr>
        </w:div>
        <w:div w:id="880019531">
          <w:marLeft w:val="0"/>
          <w:marRight w:val="0"/>
          <w:marTop w:val="0"/>
          <w:marBottom w:val="0"/>
          <w:divBdr>
            <w:top w:val="none" w:sz="0" w:space="0" w:color="auto"/>
            <w:left w:val="none" w:sz="0" w:space="0" w:color="auto"/>
            <w:bottom w:val="none" w:sz="0" w:space="0" w:color="auto"/>
            <w:right w:val="none" w:sz="0" w:space="0" w:color="auto"/>
          </w:divBdr>
        </w:div>
      </w:divsChild>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299915213">
      <w:bodyDiv w:val="1"/>
      <w:marLeft w:val="0"/>
      <w:marRight w:val="0"/>
      <w:marTop w:val="0"/>
      <w:marBottom w:val="0"/>
      <w:divBdr>
        <w:top w:val="none" w:sz="0" w:space="0" w:color="auto"/>
        <w:left w:val="none" w:sz="0" w:space="0" w:color="auto"/>
        <w:bottom w:val="none" w:sz="0" w:space="0" w:color="auto"/>
        <w:right w:val="none" w:sz="0" w:space="0" w:color="auto"/>
      </w:divBdr>
      <w:divsChild>
        <w:div w:id="136265578">
          <w:marLeft w:val="0"/>
          <w:marRight w:val="0"/>
          <w:marTop w:val="0"/>
          <w:marBottom w:val="0"/>
          <w:divBdr>
            <w:top w:val="none" w:sz="0" w:space="0" w:color="auto"/>
            <w:left w:val="none" w:sz="0" w:space="0" w:color="auto"/>
            <w:bottom w:val="none" w:sz="0" w:space="0" w:color="auto"/>
            <w:right w:val="none" w:sz="0" w:space="0" w:color="auto"/>
          </w:divBdr>
        </w:div>
        <w:div w:id="1695109112">
          <w:marLeft w:val="0"/>
          <w:marRight w:val="0"/>
          <w:marTop w:val="0"/>
          <w:marBottom w:val="0"/>
          <w:divBdr>
            <w:top w:val="none" w:sz="0" w:space="0" w:color="auto"/>
            <w:left w:val="none" w:sz="0" w:space="0" w:color="auto"/>
            <w:bottom w:val="none" w:sz="0" w:space="0" w:color="auto"/>
            <w:right w:val="none" w:sz="0" w:space="0" w:color="auto"/>
          </w:divBdr>
        </w:div>
      </w:divsChild>
    </w:div>
    <w:div w:id="1347518061">
      <w:bodyDiv w:val="1"/>
      <w:marLeft w:val="0"/>
      <w:marRight w:val="0"/>
      <w:marTop w:val="0"/>
      <w:marBottom w:val="0"/>
      <w:divBdr>
        <w:top w:val="none" w:sz="0" w:space="0" w:color="auto"/>
        <w:left w:val="none" w:sz="0" w:space="0" w:color="auto"/>
        <w:bottom w:val="none" w:sz="0" w:space="0" w:color="auto"/>
        <w:right w:val="none" w:sz="0" w:space="0" w:color="auto"/>
      </w:divBdr>
    </w:div>
    <w:div w:id="1418214078">
      <w:bodyDiv w:val="1"/>
      <w:marLeft w:val="0"/>
      <w:marRight w:val="0"/>
      <w:marTop w:val="0"/>
      <w:marBottom w:val="0"/>
      <w:divBdr>
        <w:top w:val="none" w:sz="0" w:space="0" w:color="auto"/>
        <w:left w:val="none" w:sz="0" w:space="0" w:color="auto"/>
        <w:bottom w:val="none" w:sz="0" w:space="0" w:color="auto"/>
        <w:right w:val="none" w:sz="0" w:space="0" w:color="auto"/>
      </w:divBdr>
      <w:divsChild>
        <w:div w:id="1961065861">
          <w:marLeft w:val="0"/>
          <w:marRight w:val="0"/>
          <w:marTop w:val="0"/>
          <w:marBottom w:val="0"/>
          <w:divBdr>
            <w:top w:val="none" w:sz="0" w:space="0" w:color="auto"/>
            <w:left w:val="none" w:sz="0" w:space="0" w:color="auto"/>
            <w:bottom w:val="none" w:sz="0" w:space="0" w:color="auto"/>
            <w:right w:val="none" w:sz="0" w:space="0" w:color="auto"/>
          </w:divBdr>
          <w:divsChild>
            <w:div w:id="1221478948">
              <w:marLeft w:val="0"/>
              <w:marRight w:val="0"/>
              <w:marTop w:val="0"/>
              <w:marBottom w:val="0"/>
              <w:divBdr>
                <w:top w:val="none" w:sz="0" w:space="0" w:color="auto"/>
                <w:left w:val="none" w:sz="0" w:space="0" w:color="auto"/>
                <w:bottom w:val="none" w:sz="0" w:space="0" w:color="auto"/>
                <w:right w:val="none" w:sz="0" w:space="0" w:color="auto"/>
              </w:divBdr>
            </w:div>
          </w:divsChild>
        </w:div>
        <w:div w:id="2026974851">
          <w:marLeft w:val="0"/>
          <w:marRight w:val="0"/>
          <w:marTop w:val="0"/>
          <w:marBottom w:val="0"/>
          <w:divBdr>
            <w:top w:val="none" w:sz="0" w:space="0" w:color="auto"/>
            <w:left w:val="none" w:sz="0" w:space="0" w:color="auto"/>
            <w:bottom w:val="none" w:sz="0" w:space="0" w:color="auto"/>
            <w:right w:val="none" w:sz="0" w:space="0" w:color="auto"/>
          </w:divBdr>
          <w:divsChild>
            <w:div w:id="1933970256">
              <w:marLeft w:val="0"/>
              <w:marRight w:val="0"/>
              <w:marTop w:val="0"/>
              <w:marBottom w:val="0"/>
              <w:divBdr>
                <w:top w:val="none" w:sz="0" w:space="0" w:color="auto"/>
                <w:left w:val="none" w:sz="0" w:space="0" w:color="auto"/>
                <w:bottom w:val="none" w:sz="0" w:space="0" w:color="auto"/>
                <w:right w:val="none" w:sz="0" w:space="0" w:color="auto"/>
              </w:divBdr>
            </w:div>
          </w:divsChild>
        </w:div>
        <w:div w:id="2095011104">
          <w:marLeft w:val="0"/>
          <w:marRight w:val="0"/>
          <w:marTop w:val="0"/>
          <w:marBottom w:val="0"/>
          <w:divBdr>
            <w:top w:val="none" w:sz="0" w:space="0" w:color="auto"/>
            <w:left w:val="none" w:sz="0" w:space="0" w:color="auto"/>
            <w:bottom w:val="none" w:sz="0" w:space="0" w:color="auto"/>
            <w:right w:val="none" w:sz="0" w:space="0" w:color="auto"/>
          </w:divBdr>
          <w:divsChild>
            <w:div w:id="20736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2010">
      <w:bodyDiv w:val="1"/>
      <w:marLeft w:val="0"/>
      <w:marRight w:val="0"/>
      <w:marTop w:val="0"/>
      <w:marBottom w:val="0"/>
      <w:divBdr>
        <w:top w:val="none" w:sz="0" w:space="0" w:color="auto"/>
        <w:left w:val="none" w:sz="0" w:space="0" w:color="auto"/>
        <w:bottom w:val="none" w:sz="0" w:space="0" w:color="auto"/>
        <w:right w:val="none" w:sz="0" w:space="0" w:color="auto"/>
      </w:divBdr>
    </w:div>
    <w:div w:id="1498108573">
      <w:bodyDiv w:val="1"/>
      <w:marLeft w:val="0"/>
      <w:marRight w:val="0"/>
      <w:marTop w:val="0"/>
      <w:marBottom w:val="0"/>
      <w:divBdr>
        <w:top w:val="none" w:sz="0" w:space="0" w:color="auto"/>
        <w:left w:val="none" w:sz="0" w:space="0" w:color="auto"/>
        <w:bottom w:val="none" w:sz="0" w:space="0" w:color="auto"/>
        <w:right w:val="none" w:sz="0" w:space="0" w:color="auto"/>
      </w:divBdr>
    </w:div>
    <w:div w:id="1579635729">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857889948">
      <w:bodyDiv w:val="1"/>
      <w:marLeft w:val="0"/>
      <w:marRight w:val="0"/>
      <w:marTop w:val="0"/>
      <w:marBottom w:val="0"/>
      <w:divBdr>
        <w:top w:val="none" w:sz="0" w:space="0" w:color="auto"/>
        <w:left w:val="none" w:sz="0" w:space="0" w:color="auto"/>
        <w:bottom w:val="none" w:sz="0" w:space="0" w:color="auto"/>
        <w:right w:val="none" w:sz="0" w:space="0" w:color="auto"/>
      </w:divBdr>
      <w:divsChild>
        <w:div w:id="263273712">
          <w:marLeft w:val="0"/>
          <w:marRight w:val="0"/>
          <w:marTop w:val="0"/>
          <w:marBottom w:val="0"/>
          <w:divBdr>
            <w:top w:val="none" w:sz="0" w:space="0" w:color="auto"/>
            <w:left w:val="none" w:sz="0" w:space="0" w:color="auto"/>
            <w:bottom w:val="none" w:sz="0" w:space="0" w:color="auto"/>
            <w:right w:val="none" w:sz="0" w:space="0" w:color="auto"/>
          </w:divBdr>
        </w:div>
        <w:div w:id="293609997">
          <w:marLeft w:val="0"/>
          <w:marRight w:val="0"/>
          <w:marTop w:val="0"/>
          <w:marBottom w:val="0"/>
          <w:divBdr>
            <w:top w:val="none" w:sz="0" w:space="0" w:color="auto"/>
            <w:left w:val="none" w:sz="0" w:space="0" w:color="auto"/>
            <w:bottom w:val="none" w:sz="0" w:space="0" w:color="auto"/>
            <w:right w:val="none" w:sz="0" w:space="0" w:color="auto"/>
          </w:divBdr>
        </w:div>
        <w:div w:id="582494395">
          <w:marLeft w:val="0"/>
          <w:marRight w:val="0"/>
          <w:marTop w:val="0"/>
          <w:marBottom w:val="0"/>
          <w:divBdr>
            <w:top w:val="none" w:sz="0" w:space="0" w:color="auto"/>
            <w:left w:val="none" w:sz="0" w:space="0" w:color="auto"/>
            <w:bottom w:val="none" w:sz="0" w:space="0" w:color="auto"/>
            <w:right w:val="none" w:sz="0" w:space="0" w:color="auto"/>
          </w:divBdr>
        </w:div>
        <w:div w:id="1245578044">
          <w:marLeft w:val="0"/>
          <w:marRight w:val="0"/>
          <w:marTop w:val="0"/>
          <w:marBottom w:val="0"/>
          <w:divBdr>
            <w:top w:val="none" w:sz="0" w:space="0" w:color="auto"/>
            <w:left w:val="none" w:sz="0" w:space="0" w:color="auto"/>
            <w:bottom w:val="none" w:sz="0" w:space="0" w:color="auto"/>
            <w:right w:val="none" w:sz="0" w:space="0" w:color="auto"/>
          </w:divBdr>
        </w:div>
        <w:div w:id="1784690443">
          <w:marLeft w:val="0"/>
          <w:marRight w:val="0"/>
          <w:marTop w:val="0"/>
          <w:marBottom w:val="0"/>
          <w:divBdr>
            <w:top w:val="none" w:sz="0" w:space="0" w:color="auto"/>
            <w:left w:val="none" w:sz="0" w:space="0" w:color="auto"/>
            <w:bottom w:val="none" w:sz="0" w:space="0" w:color="auto"/>
            <w:right w:val="none" w:sz="0" w:space="0" w:color="auto"/>
          </w:divBdr>
        </w:div>
      </w:divsChild>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 w:id="1967396294">
      <w:bodyDiv w:val="1"/>
      <w:marLeft w:val="0"/>
      <w:marRight w:val="0"/>
      <w:marTop w:val="0"/>
      <w:marBottom w:val="0"/>
      <w:divBdr>
        <w:top w:val="none" w:sz="0" w:space="0" w:color="auto"/>
        <w:left w:val="none" w:sz="0" w:space="0" w:color="auto"/>
        <w:bottom w:val="none" w:sz="0" w:space="0" w:color="auto"/>
        <w:right w:val="none" w:sz="0" w:space="0" w:color="auto"/>
      </w:divBdr>
      <w:divsChild>
        <w:div w:id="380598718">
          <w:marLeft w:val="0"/>
          <w:marRight w:val="0"/>
          <w:marTop w:val="0"/>
          <w:marBottom w:val="0"/>
          <w:divBdr>
            <w:top w:val="none" w:sz="0" w:space="0" w:color="auto"/>
            <w:left w:val="none" w:sz="0" w:space="0" w:color="auto"/>
            <w:bottom w:val="none" w:sz="0" w:space="0" w:color="auto"/>
            <w:right w:val="none" w:sz="0" w:space="0" w:color="auto"/>
          </w:divBdr>
          <w:divsChild>
            <w:div w:id="1870138763">
              <w:marLeft w:val="0"/>
              <w:marRight w:val="0"/>
              <w:marTop w:val="0"/>
              <w:marBottom w:val="0"/>
              <w:divBdr>
                <w:top w:val="none" w:sz="0" w:space="0" w:color="auto"/>
                <w:left w:val="none" w:sz="0" w:space="0" w:color="auto"/>
                <w:bottom w:val="none" w:sz="0" w:space="0" w:color="auto"/>
                <w:right w:val="none" w:sz="0" w:space="0" w:color="auto"/>
              </w:divBdr>
            </w:div>
          </w:divsChild>
        </w:div>
        <w:div w:id="422190308">
          <w:marLeft w:val="0"/>
          <w:marRight w:val="0"/>
          <w:marTop w:val="0"/>
          <w:marBottom w:val="0"/>
          <w:divBdr>
            <w:top w:val="none" w:sz="0" w:space="0" w:color="auto"/>
            <w:left w:val="none" w:sz="0" w:space="0" w:color="auto"/>
            <w:bottom w:val="none" w:sz="0" w:space="0" w:color="auto"/>
            <w:right w:val="none" w:sz="0" w:space="0" w:color="auto"/>
          </w:divBdr>
          <w:divsChild>
            <w:div w:id="1826898986">
              <w:marLeft w:val="0"/>
              <w:marRight w:val="0"/>
              <w:marTop w:val="0"/>
              <w:marBottom w:val="0"/>
              <w:divBdr>
                <w:top w:val="none" w:sz="0" w:space="0" w:color="auto"/>
                <w:left w:val="none" w:sz="0" w:space="0" w:color="auto"/>
                <w:bottom w:val="none" w:sz="0" w:space="0" w:color="auto"/>
                <w:right w:val="none" w:sz="0" w:space="0" w:color="auto"/>
              </w:divBdr>
            </w:div>
          </w:divsChild>
        </w:div>
        <w:div w:id="526063433">
          <w:marLeft w:val="0"/>
          <w:marRight w:val="0"/>
          <w:marTop w:val="0"/>
          <w:marBottom w:val="0"/>
          <w:divBdr>
            <w:top w:val="none" w:sz="0" w:space="0" w:color="auto"/>
            <w:left w:val="none" w:sz="0" w:space="0" w:color="auto"/>
            <w:bottom w:val="none" w:sz="0" w:space="0" w:color="auto"/>
            <w:right w:val="none" w:sz="0" w:space="0" w:color="auto"/>
          </w:divBdr>
          <w:divsChild>
            <w:div w:id="1974863399">
              <w:marLeft w:val="0"/>
              <w:marRight w:val="0"/>
              <w:marTop w:val="0"/>
              <w:marBottom w:val="0"/>
              <w:divBdr>
                <w:top w:val="none" w:sz="0" w:space="0" w:color="auto"/>
                <w:left w:val="none" w:sz="0" w:space="0" w:color="auto"/>
                <w:bottom w:val="none" w:sz="0" w:space="0" w:color="auto"/>
                <w:right w:val="none" w:sz="0" w:space="0" w:color="auto"/>
              </w:divBdr>
            </w:div>
          </w:divsChild>
        </w:div>
        <w:div w:id="714738662">
          <w:marLeft w:val="0"/>
          <w:marRight w:val="0"/>
          <w:marTop w:val="0"/>
          <w:marBottom w:val="0"/>
          <w:divBdr>
            <w:top w:val="none" w:sz="0" w:space="0" w:color="auto"/>
            <w:left w:val="none" w:sz="0" w:space="0" w:color="auto"/>
            <w:bottom w:val="none" w:sz="0" w:space="0" w:color="auto"/>
            <w:right w:val="none" w:sz="0" w:space="0" w:color="auto"/>
          </w:divBdr>
          <w:divsChild>
            <w:div w:id="686057554">
              <w:marLeft w:val="0"/>
              <w:marRight w:val="0"/>
              <w:marTop w:val="0"/>
              <w:marBottom w:val="0"/>
              <w:divBdr>
                <w:top w:val="none" w:sz="0" w:space="0" w:color="auto"/>
                <w:left w:val="none" w:sz="0" w:space="0" w:color="auto"/>
                <w:bottom w:val="none" w:sz="0" w:space="0" w:color="auto"/>
                <w:right w:val="none" w:sz="0" w:space="0" w:color="auto"/>
              </w:divBdr>
            </w:div>
          </w:divsChild>
        </w:div>
        <w:div w:id="1731149471">
          <w:marLeft w:val="0"/>
          <w:marRight w:val="0"/>
          <w:marTop w:val="0"/>
          <w:marBottom w:val="0"/>
          <w:divBdr>
            <w:top w:val="none" w:sz="0" w:space="0" w:color="auto"/>
            <w:left w:val="none" w:sz="0" w:space="0" w:color="auto"/>
            <w:bottom w:val="none" w:sz="0" w:space="0" w:color="auto"/>
            <w:right w:val="none" w:sz="0" w:space="0" w:color="auto"/>
          </w:divBdr>
          <w:divsChild>
            <w:div w:id="1115565946">
              <w:marLeft w:val="0"/>
              <w:marRight w:val="0"/>
              <w:marTop w:val="0"/>
              <w:marBottom w:val="0"/>
              <w:divBdr>
                <w:top w:val="none" w:sz="0" w:space="0" w:color="auto"/>
                <w:left w:val="none" w:sz="0" w:space="0" w:color="auto"/>
                <w:bottom w:val="none" w:sz="0" w:space="0" w:color="auto"/>
                <w:right w:val="none" w:sz="0" w:space="0" w:color="auto"/>
              </w:divBdr>
            </w:div>
          </w:divsChild>
        </w:div>
        <w:div w:id="1746106535">
          <w:marLeft w:val="0"/>
          <w:marRight w:val="0"/>
          <w:marTop w:val="0"/>
          <w:marBottom w:val="0"/>
          <w:divBdr>
            <w:top w:val="none" w:sz="0" w:space="0" w:color="auto"/>
            <w:left w:val="none" w:sz="0" w:space="0" w:color="auto"/>
            <w:bottom w:val="none" w:sz="0" w:space="0" w:color="auto"/>
            <w:right w:val="none" w:sz="0" w:space="0" w:color="auto"/>
          </w:divBdr>
          <w:divsChild>
            <w:div w:id="7283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69721">
      <w:bodyDiv w:val="1"/>
      <w:marLeft w:val="0"/>
      <w:marRight w:val="0"/>
      <w:marTop w:val="0"/>
      <w:marBottom w:val="0"/>
      <w:divBdr>
        <w:top w:val="none" w:sz="0" w:space="0" w:color="auto"/>
        <w:left w:val="none" w:sz="0" w:space="0" w:color="auto"/>
        <w:bottom w:val="none" w:sz="0" w:space="0" w:color="auto"/>
        <w:right w:val="none" w:sz="0" w:space="0" w:color="auto"/>
      </w:divBdr>
    </w:div>
    <w:div w:id="21294283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336dc6f7-e858-42a6-bc18-5509d747a3d8">Approved</Status>
    <Theme xmlns="c712b3fb-dfa4-408d-ba67-c014ff684e9a">Request Forms</Theme>
    <V xmlns="c712b3fb-dfa4-408d-ba67-c014ff684e9a">1.0</V>
    <_DCDateModified xmlns="http://schemas.microsoft.com/sharepoint/v3/fields" xsi:nil="true"/>
    <Doc_x0020_Number xmlns="336dc6f7-e858-42a6-bc18-5509d747a3d8">DEL1368</Doc_x0020_Number>
    <CR xmlns="c712b3fb-dfa4-408d-ba67-c014ff684e9a">CR026</CR>
    <Short_x0020_Name xmlns="336dc6f7-e858-42a6-bc18-5509d747a3d8">CR026 Change Request</Short_x0020_Name>
    <Word_x0020_Doc_x0020__x002d__x0020_Temp xmlns="c712b3fb-dfa4-408d-ba67-c014ff684e9a">false</Word_x0020_Doc_x0020__x002d__x0020_Temp>
    <Action_x0020_With xmlns="c712b3fb-dfa4-408d-ba67-c014ff684e9a">Public</Action_x0020_With>
    <Security_x0020_Classification xmlns="336dc6f7-e858-42a6-bc18-5509d747a3d8">PUBLIC</Security_x0020_Classification>
    <Sub_x0020_Type xmlns="c712b3fb-dfa4-408d-ba67-c014ff684e9a">Change Request</Sub_x0020_Type>
    <Archive xmlns="c712b3fb-dfa4-408d-ba67-c014ff684e9a">false</Archiv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80bb94626ce0d69daae2fecf969b0d35">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c3c61467db36f735e3ed2eea02aed115"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enumeration value="On Hold Change Request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336dc6f7-e858-42a6-bc18-5509d747a3d8"/>
    <ds:schemaRef ds:uri="1ec6c686-3e88-4115-b468-4b1672fc2d35"/>
  </ds:schemaRefs>
</ds:datastoreItem>
</file>

<file path=customXml/itemProps2.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3.xml><?xml version="1.0" encoding="utf-8"?>
<ds:datastoreItem xmlns:ds="http://schemas.openxmlformats.org/officeDocument/2006/customXml" ds:itemID="{ACF8A86B-10B2-4D21-B247-F68D6957D746}"/>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2814</Words>
  <Characters>16044</Characters>
  <Application>Microsoft Office Word</Application>
  <DocSecurity>0</DocSecurity>
  <Lines>133</Lines>
  <Paragraphs>37</Paragraphs>
  <ScaleCrop>false</ScaleCrop>
  <Company/>
  <LinksUpToDate>false</LinksUpToDate>
  <CharactersWithSpaces>18821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MHHS-DEL173-Change-Request-Form_Template-v1.1</dc:title>
  <dc:subject/>
  <dc:creator>Nick Coomber</dc:creator>
  <cp:keywords/>
  <dc:description/>
  <cp:lastModifiedBy>Immy Syms</cp:lastModifiedBy>
  <cp:revision>2</cp:revision>
  <dcterms:created xsi:type="dcterms:W3CDTF">2023-06-28T14:33:00Z</dcterms:created>
  <dcterms:modified xsi:type="dcterms:W3CDTF">2023-06-28T14:33:00Z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ies>
</file>